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017BBBF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1D1416" w:rsidRPr="001D1416">
        <w:rPr>
          <w:rFonts w:ascii="GHEA Grapalat" w:hAnsi="GHEA Grapalat"/>
          <w:i w:val="0"/>
          <w:lang w:val="af-ZA"/>
        </w:rPr>
        <w:t>նոյեմբերի</w:t>
      </w:r>
      <w:r w:rsidR="007A37D9" w:rsidRPr="001D1416">
        <w:rPr>
          <w:rFonts w:ascii="GHEA Grapalat" w:hAnsi="GHEA Grapalat"/>
          <w:i w:val="0"/>
          <w:lang w:val="af-ZA"/>
        </w:rPr>
        <w:t xml:space="preserve"> </w:t>
      </w:r>
      <w:r w:rsidR="001D1416" w:rsidRPr="001D1416">
        <w:rPr>
          <w:rFonts w:ascii="GHEA Grapalat" w:hAnsi="GHEA Grapalat"/>
          <w:i w:val="0"/>
          <w:lang w:val="af-ZA"/>
        </w:rPr>
        <w:t>7</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369AC5A3"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1D1416">
        <w:rPr>
          <w:rFonts w:ascii="GHEA Grapalat" w:hAnsi="GHEA Grapalat"/>
          <w:b/>
          <w:i w:val="0"/>
          <w:color w:val="000000"/>
          <w:lang w:val="hy-AM"/>
        </w:rPr>
        <w:t>25/9</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2C0F71F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D1416">
        <w:rPr>
          <w:rFonts w:ascii="GHEA Grapalat" w:hAnsi="GHEA Grapalat"/>
          <w:b/>
          <w:i w:val="0"/>
          <w:lang w:val="af-ZA"/>
        </w:rPr>
        <w:t>HPE ապրանքանիշի հաշվողական համալիրի գործարանային ուղեկցման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337F1179"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8C55DD" w:rsidRPr="008C55DD">
        <w:rPr>
          <w:rFonts w:ascii="GHEA Grapalat" w:hAnsi="GHEA Grapalat"/>
          <w:b/>
          <w:i w:val="0"/>
          <w:lang w:val="hy-AM"/>
        </w:rPr>
        <w:t>1</w:t>
      </w:r>
      <w:r w:rsidR="000849A5">
        <w:rPr>
          <w:rFonts w:ascii="GHEA Grapalat" w:hAnsi="GHEA Grapalat"/>
          <w:b/>
          <w:i w:val="0"/>
          <w:lang w:val="hy-AM"/>
        </w:rPr>
        <w:t>2</w:t>
      </w:r>
      <w:r w:rsidR="008C55DD" w:rsidRPr="008C55DD">
        <w:rPr>
          <w:rFonts w:ascii="GHEA Grapalat" w:hAnsi="GHEA Grapalat"/>
          <w:b/>
          <w:i w:val="0"/>
          <w:lang w:val="hy-AM"/>
        </w:rPr>
        <w:t>:</w:t>
      </w:r>
      <w:r w:rsidR="000849A5">
        <w:rPr>
          <w:rFonts w:ascii="GHEA Grapalat" w:hAnsi="GHEA Grapalat"/>
          <w:b/>
          <w:i w:val="0"/>
          <w:lang w:val="hy-AM"/>
        </w:rPr>
        <w:t>5</w:t>
      </w:r>
      <w:r w:rsidR="008C55DD" w:rsidRPr="008C55DD">
        <w:rPr>
          <w:rFonts w:ascii="GHEA Grapalat" w:hAnsi="GHEA Grapalat"/>
          <w:b/>
          <w:i w:val="0"/>
          <w:lang w:val="hy-AM"/>
        </w:rPr>
        <w:t>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5CF99C44"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1D1416">
        <w:rPr>
          <w:rFonts w:ascii="GHEA Grapalat" w:hAnsi="GHEA Grapalat"/>
          <w:b/>
          <w:i w:val="0"/>
          <w:lang w:val="hy-AM"/>
        </w:rPr>
        <w:t>նոյեմբերի</w:t>
      </w:r>
      <w:r w:rsidR="00064BE2">
        <w:rPr>
          <w:rFonts w:ascii="GHEA Grapalat" w:hAnsi="GHEA Grapalat"/>
          <w:b/>
          <w:i w:val="0"/>
          <w:lang w:val="hy-AM"/>
        </w:rPr>
        <w:t xml:space="preserve"> </w:t>
      </w:r>
      <w:r w:rsidR="000849A5">
        <w:rPr>
          <w:rFonts w:ascii="GHEA Grapalat" w:hAnsi="GHEA Grapalat"/>
          <w:b/>
          <w:i w:val="0"/>
          <w:lang w:val="hy-AM"/>
        </w:rPr>
        <w:t>1</w:t>
      </w:r>
      <w:r w:rsidR="001D1416">
        <w:rPr>
          <w:rFonts w:ascii="GHEA Grapalat" w:hAnsi="GHEA Grapalat"/>
          <w:b/>
          <w:i w:val="0"/>
          <w:lang w:val="hy-AM"/>
        </w:rPr>
        <w:t>4</w:t>
      </w:r>
      <w:r w:rsidRPr="00EA545E">
        <w:rPr>
          <w:rFonts w:ascii="GHEA Grapalat" w:hAnsi="GHEA Grapalat"/>
          <w:b/>
          <w:i w:val="0"/>
          <w:lang w:val="af-ZA"/>
        </w:rPr>
        <w:t xml:space="preserve">-ին ժամը  </w:t>
      </w:r>
      <w:r w:rsidR="000849A5">
        <w:rPr>
          <w:rFonts w:ascii="GHEA Grapalat" w:hAnsi="GHEA Grapalat"/>
          <w:b/>
          <w:i w:val="0"/>
          <w:lang w:val="hy-AM"/>
        </w:rPr>
        <w:t>12:50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260020E3"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1D1416">
        <w:rPr>
          <w:rFonts w:ascii="GHEA Grapalat" w:hAnsi="GHEA Grapalat"/>
          <w:b/>
          <w:color w:val="000000"/>
          <w:sz w:val="20"/>
          <w:szCs w:val="20"/>
          <w:lang w:val="hy-AM"/>
        </w:rPr>
        <w:t>25/9</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32DD71F2"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1D1416">
        <w:rPr>
          <w:rFonts w:ascii="GHEA Grapalat" w:hAnsi="GHEA Grapalat" w:cs="Times Armenian"/>
          <w:color w:val="000000"/>
          <w:sz w:val="20"/>
          <w:szCs w:val="20"/>
          <w:lang w:val="hy-AM"/>
        </w:rPr>
        <w:t>նոյեմբերի</w:t>
      </w:r>
      <w:r w:rsidR="007A37D9">
        <w:rPr>
          <w:rFonts w:ascii="GHEA Grapalat" w:hAnsi="GHEA Grapalat" w:cs="Times Armenian"/>
          <w:color w:val="000000"/>
          <w:sz w:val="20"/>
          <w:szCs w:val="20"/>
          <w:lang w:val="hy-AM"/>
        </w:rPr>
        <w:t xml:space="preserve"> </w:t>
      </w:r>
      <w:r w:rsidR="001D1416">
        <w:rPr>
          <w:rFonts w:ascii="GHEA Grapalat" w:hAnsi="GHEA Grapalat" w:cs="Times Armenian"/>
          <w:color w:val="000000"/>
          <w:sz w:val="20"/>
          <w:szCs w:val="20"/>
          <w:lang w:val="hy-AM"/>
        </w:rPr>
        <w:t>7</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29C9E337"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1D1416" w:rsidRPr="001D1416">
        <w:rPr>
          <w:rFonts w:ascii="GHEA Grapalat" w:hAnsi="GHEA Grapalat" w:cs="Sylfaen"/>
          <w:b/>
          <w:color w:val="000000"/>
          <w:lang w:val="af-ZA"/>
        </w:rPr>
        <w:t xml:space="preserve">HPE </w:t>
      </w:r>
      <w:r w:rsidR="001D1416">
        <w:rPr>
          <w:rFonts w:ascii="GHEA Grapalat" w:hAnsi="GHEA Grapalat" w:cs="Sylfaen"/>
          <w:b/>
          <w:color w:val="000000"/>
        </w:rPr>
        <w:t>ԱՊՐԱՆՔԱՆԻՇԻ</w:t>
      </w:r>
      <w:r w:rsidR="001D1416" w:rsidRPr="001D1416">
        <w:rPr>
          <w:rFonts w:ascii="GHEA Grapalat" w:hAnsi="GHEA Grapalat" w:cs="Sylfaen"/>
          <w:b/>
          <w:color w:val="000000"/>
          <w:lang w:val="af-ZA"/>
        </w:rPr>
        <w:t xml:space="preserve"> </w:t>
      </w:r>
      <w:r w:rsidR="001D1416">
        <w:rPr>
          <w:rFonts w:ascii="GHEA Grapalat" w:hAnsi="GHEA Grapalat" w:cs="Sylfaen"/>
          <w:b/>
          <w:color w:val="000000"/>
        </w:rPr>
        <w:t>ՀԱՇՎՈՂԱԿԱՆ</w:t>
      </w:r>
      <w:r w:rsidR="001D1416" w:rsidRPr="001D1416">
        <w:rPr>
          <w:rFonts w:ascii="GHEA Grapalat" w:hAnsi="GHEA Grapalat" w:cs="Sylfaen"/>
          <w:b/>
          <w:color w:val="000000"/>
          <w:lang w:val="af-ZA"/>
        </w:rPr>
        <w:t xml:space="preserve"> </w:t>
      </w:r>
      <w:r w:rsidR="001D1416">
        <w:rPr>
          <w:rFonts w:ascii="GHEA Grapalat" w:hAnsi="GHEA Grapalat" w:cs="Sylfaen"/>
          <w:b/>
          <w:color w:val="000000"/>
        </w:rPr>
        <w:t>ՀԱՄԱԼԻՐԻ</w:t>
      </w:r>
      <w:r w:rsidR="001D1416" w:rsidRPr="001D1416">
        <w:rPr>
          <w:rFonts w:ascii="GHEA Grapalat" w:hAnsi="GHEA Grapalat" w:cs="Sylfaen"/>
          <w:b/>
          <w:color w:val="000000"/>
          <w:lang w:val="af-ZA"/>
        </w:rPr>
        <w:t xml:space="preserve"> </w:t>
      </w:r>
      <w:r w:rsidR="001D1416">
        <w:rPr>
          <w:rFonts w:ascii="GHEA Grapalat" w:hAnsi="GHEA Grapalat" w:cs="Sylfaen"/>
          <w:b/>
          <w:color w:val="000000"/>
        </w:rPr>
        <w:t>ԳՈՐԾԱՐԱՆԱՅԻՆ</w:t>
      </w:r>
      <w:r w:rsidR="001D1416" w:rsidRPr="001D1416">
        <w:rPr>
          <w:rFonts w:ascii="GHEA Grapalat" w:hAnsi="GHEA Grapalat" w:cs="Sylfaen"/>
          <w:b/>
          <w:color w:val="000000"/>
          <w:lang w:val="af-ZA"/>
        </w:rPr>
        <w:t xml:space="preserve"> </w:t>
      </w:r>
      <w:r w:rsidR="001D1416">
        <w:rPr>
          <w:rFonts w:ascii="GHEA Grapalat" w:hAnsi="GHEA Grapalat" w:cs="Sylfaen"/>
          <w:b/>
          <w:color w:val="000000"/>
        </w:rPr>
        <w:t>ՈՒՂԵԿՑՄԱՆ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47B6B55F"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sidR="001D1416">
        <w:rPr>
          <w:rFonts w:ascii="GHEA Grapalat" w:hAnsi="GHEA Grapalat" w:cs="Sylfaen"/>
          <w:b/>
          <w:color w:val="000000"/>
          <w:sz w:val="20"/>
          <w:szCs w:val="20"/>
          <w:lang w:val="hy-AM"/>
        </w:rPr>
        <w:t>HPE ԱՊՐԱՆՔԱՆԻՇԻ ՀԱՇՎՈՂԱԿԱՆ ՀԱՄԱԼԻՐԻ ԳՈՐԾԱՐԱՆԱՅԻՆ ՈՒՂԵԿՑՄԱՆ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39377CC6"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1D1416">
        <w:rPr>
          <w:rFonts w:ascii="GHEA Grapalat" w:hAnsi="GHEA Grapalat"/>
          <w:b/>
          <w:color w:val="000000"/>
          <w:sz w:val="20"/>
          <w:szCs w:val="20"/>
          <w:lang w:val="hy-AM"/>
        </w:rPr>
        <w:t>25/9</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3852B1F6" w:rsidR="00E35BCD" w:rsidRPr="00CF7556" w:rsidRDefault="00845AA5" w:rsidP="00E35BCD">
      <w:pPr>
        <w:pStyle w:val="Heading3"/>
        <w:spacing w:line="240" w:lineRule="auto"/>
        <w:ind w:firstLine="567"/>
        <w:jc w:val="both"/>
        <w:rPr>
          <w:rFonts w:ascii="GHEA Grapalat" w:hAnsi="GHEA Grapalat"/>
          <w:i w:val="0"/>
          <w:color w:val="000000"/>
          <w:lang w:val="hy-AM"/>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1D1416">
        <w:rPr>
          <w:rFonts w:ascii="GHEA Grapalat" w:hAnsi="GHEA Grapalat"/>
          <w:b/>
          <w:i w:val="0"/>
          <w:lang w:val="hy-AM"/>
        </w:rPr>
        <w:t>HPE ապրանքանիշի հաշվողական համալիրի գործարանային ուղեկցման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10"/>
        <w:gridCol w:w="7380"/>
      </w:tblGrid>
      <w:tr w:rsidR="005D26B6" w:rsidRPr="00064ADD" w14:paraId="7D364D24" w14:textId="77777777" w:rsidTr="00C653AA">
        <w:trPr>
          <w:trHeight w:val="315"/>
        </w:trPr>
        <w:tc>
          <w:tcPr>
            <w:tcW w:w="2970" w:type="dxa"/>
            <w:gridSpan w:val="2"/>
            <w:vAlign w:val="center"/>
          </w:tcPr>
          <w:p w14:paraId="6E837A65"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380" w:type="dxa"/>
            <w:vMerge w:val="restart"/>
            <w:vAlign w:val="center"/>
          </w:tcPr>
          <w:p w14:paraId="44FB714C"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1D1416" w14:paraId="4CA678A6" w14:textId="77777777" w:rsidTr="00C653AA">
        <w:trPr>
          <w:trHeight w:val="166"/>
        </w:trPr>
        <w:tc>
          <w:tcPr>
            <w:tcW w:w="1260" w:type="dxa"/>
            <w:vAlign w:val="center"/>
          </w:tcPr>
          <w:p w14:paraId="273A6ACC" w14:textId="77777777" w:rsidR="005D26B6" w:rsidRPr="00064ADD" w:rsidRDefault="00C8495D" w:rsidP="00E54E5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10" w:type="dxa"/>
            <w:vAlign w:val="center"/>
          </w:tcPr>
          <w:p w14:paraId="37DDF6B6" w14:textId="24B894F2" w:rsidR="005D26B6" w:rsidRDefault="000849A5" w:rsidP="000849A5">
            <w:pPr>
              <w:pStyle w:val="BodyTextIndent2"/>
              <w:spacing w:line="240" w:lineRule="auto"/>
              <w:ind w:hanging="104"/>
              <w:jc w:val="center"/>
              <w:rPr>
                <w:rFonts w:ascii="GHEA Grapalat" w:hAnsi="GHEA Grapalat"/>
                <w:b/>
                <w:bCs/>
                <w:i/>
                <w:iCs/>
                <w:sz w:val="14"/>
                <w:szCs w:val="14"/>
                <w:lang w:val="hy-AM"/>
              </w:rPr>
            </w:pPr>
            <w:r w:rsidRPr="00064ADD">
              <w:rPr>
                <w:rFonts w:ascii="GHEA Grapalat" w:hAnsi="GHEA Grapalat"/>
                <w:b/>
                <w:bCs/>
                <w:i/>
                <w:iCs/>
                <w:sz w:val="14"/>
                <w:szCs w:val="14"/>
                <w:lang w:val="hy-AM"/>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hy-AM"/>
              </w:rPr>
              <w:t xml:space="preserve"> </w:t>
            </w:r>
            <w:r w:rsidR="00C8495D" w:rsidRPr="00064ADD">
              <w:rPr>
                <w:rFonts w:ascii="GHEA Grapalat" w:hAnsi="GHEA Grapalat"/>
                <w:b/>
                <w:bCs/>
                <w:i/>
                <w:iCs/>
                <w:sz w:val="14"/>
                <w:szCs w:val="14"/>
                <w:lang w:val="hy-AM"/>
              </w:rPr>
              <w:t>գինը</w:t>
            </w:r>
          </w:p>
          <w:p w14:paraId="071FCC62" w14:textId="48249D9A" w:rsidR="000849A5" w:rsidRPr="00064ADD" w:rsidRDefault="000849A5" w:rsidP="000849A5">
            <w:pPr>
              <w:pStyle w:val="BodyTextIndent2"/>
              <w:spacing w:line="240" w:lineRule="auto"/>
              <w:ind w:hanging="104"/>
              <w:jc w:val="center"/>
              <w:rPr>
                <w:rFonts w:ascii="GHEA Grapalat" w:hAnsi="GHEA Grapalat"/>
                <w:b/>
                <w:bCs/>
                <w:i/>
                <w:iCs/>
                <w:sz w:val="14"/>
                <w:szCs w:val="14"/>
              </w:rPr>
            </w:pPr>
            <w:r>
              <w:rPr>
                <w:rFonts w:ascii="GHEA Grapalat" w:hAnsi="GHEA Grapalat"/>
                <w:b/>
                <w:bCs/>
                <w:i/>
                <w:iCs/>
                <w:sz w:val="14"/>
                <w:szCs w:val="14"/>
                <w:lang w:val="hy-AM"/>
              </w:rPr>
              <w:t>ՀՀ դրամ</w:t>
            </w:r>
          </w:p>
        </w:tc>
        <w:tc>
          <w:tcPr>
            <w:tcW w:w="7380" w:type="dxa"/>
            <w:vMerge/>
            <w:vAlign w:val="center"/>
          </w:tcPr>
          <w:p w14:paraId="69F08EE3"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A37D9" w:rsidRPr="007A37D9" w14:paraId="2E356FC8" w14:textId="77777777" w:rsidTr="00C653AA">
        <w:tc>
          <w:tcPr>
            <w:tcW w:w="1260" w:type="dxa"/>
            <w:vAlign w:val="center"/>
          </w:tcPr>
          <w:p w14:paraId="296F5E82" w14:textId="77777777" w:rsidR="007A37D9" w:rsidRPr="007A37D9" w:rsidRDefault="007A37D9" w:rsidP="007A37D9">
            <w:pPr>
              <w:pStyle w:val="BodyTextIndent2"/>
              <w:spacing w:line="240" w:lineRule="auto"/>
              <w:ind w:firstLine="0"/>
              <w:jc w:val="center"/>
              <w:rPr>
                <w:rFonts w:ascii="GHEA Grapalat" w:hAnsi="GHEA Grapalat" w:cs="Sylfaen"/>
                <w:sz w:val="18"/>
                <w:szCs w:val="18"/>
                <w:lang w:val="en-AU"/>
              </w:rPr>
            </w:pPr>
            <w:r w:rsidRPr="007A37D9">
              <w:rPr>
                <w:rFonts w:ascii="GHEA Grapalat" w:hAnsi="GHEA Grapalat" w:cs="Sylfaen"/>
                <w:sz w:val="18"/>
                <w:szCs w:val="18"/>
                <w:lang w:val="en-AU"/>
              </w:rPr>
              <w:t>1</w:t>
            </w:r>
          </w:p>
        </w:tc>
        <w:tc>
          <w:tcPr>
            <w:tcW w:w="1710" w:type="dxa"/>
            <w:vAlign w:val="center"/>
          </w:tcPr>
          <w:p w14:paraId="308971C7" w14:textId="0B666239" w:rsidR="00E54E58" w:rsidRPr="007A37D9" w:rsidRDefault="001D1416" w:rsidP="007A37D9">
            <w:pPr>
              <w:jc w:val="center"/>
              <w:rPr>
                <w:rFonts w:ascii="GHEA Grapalat" w:hAnsi="GHEA Grapalat" w:cs="Sylfaen"/>
                <w:sz w:val="18"/>
                <w:szCs w:val="18"/>
                <w:lang w:val="en-AU"/>
              </w:rPr>
            </w:pPr>
            <w:r>
              <w:rPr>
                <w:rFonts w:ascii="GHEA Grapalat" w:hAnsi="GHEA Grapalat" w:cs="Sylfaen"/>
                <w:sz w:val="18"/>
                <w:szCs w:val="18"/>
                <w:lang w:val="en-AU"/>
              </w:rPr>
              <w:t>24 000 000</w:t>
            </w:r>
          </w:p>
        </w:tc>
        <w:tc>
          <w:tcPr>
            <w:tcW w:w="7380" w:type="dxa"/>
            <w:vAlign w:val="center"/>
          </w:tcPr>
          <w:p w14:paraId="23DE9CE3" w14:textId="123AB965" w:rsidR="007A37D9" w:rsidRPr="000849A5" w:rsidRDefault="001D1416" w:rsidP="00E54E58">
            <w:pPr>
              <w:pStyle w:val="BodyTextIndent2"/>
              <w:spacing w:line="240" w:lineRule="auto"/>
              <w:ind w:hanging="14"/>
              <w:rPr>
                <w:rFonts w:ascii="GHEA Grapalat" w:hAnsi="GHEA Grapalat"/>
              </w:rPr>
            </w:pPr>
            <w:r>
              <w:rPr>
                <w:rFonts w:ascii="GHEA Grapalat" w:hAnsi="GHEA Grapalat"/>
              </w:rPr>
              <w:t>HPE ապրանքանիշի հաշվողական համալիրի գործարանային ուղեկցման</w:t>
            </w:r>
            <w:r w:rsidR="000849A5" w:rsidRPr="00850793">
              <w:rPr>
                <w:rFonts w:ascii="GHEA Grapalat" w:hAnsi="GHEA Grapalat"/>
              </w:rPr>
              <w:t xml:space="preserve"> </w:t>
            </w:r>
            <w:r w:rsidR="000849A5" w:rsidRPr="000849A5">
              <w:rPr>
                <w:rFonts w:ascii="GHEA Grapalat" w:hAnsi="GHEA Grapalat"/>
              </w:rPr>
              <w:t>ծառայություններ</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DD66AC">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fldChar w:fldCharType="begin"/>
      </w:r>
      <w:r w:rsidRPr="001D1416">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618A593F"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0849A5">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lastRenderedPageBreak/>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3E2006AD"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0849A5">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 xml:space="preserve">Պայմանագիր կնքելու մասին որոշումը պարունակում է ամփոփ տեղեկատվություն </w:t>
      </w:r>
      <w:r w:rsidRPr="00DD66A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777777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3C416855"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72365ADD"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1D1416">
        <w:rPr>
          <w:rFonts w:ascii="GHEA Grapalat" w:hAnsi="GHEA Grapalat"/>
          <w:color w:val="000000"/>
          <w:sz w:val="20"/>
          <w:szCs w:val="20"/>
          <w:lang w:val="hy-AM"/>
        </w:rPr>
        <w:t>25/9</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4664BDE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1D1416">
        <w:rPr>
          <w:rFonts w:ascii="GHEA Grapalat" w:hAnsi="GHEA Grapalat"/>
          <w:color w:val="000000"/>
          <w:sz w:val="20"/>
          <w:szCs w:val="20"/>
          <w:lang w:val="hy-AM"/>
        </w:rPr>
        <w:t>25/9</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0B9138D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1D1416">
        <w:rPr>
          <w:rFonts w:ascii="GHEA Grapalat" w:hAnsi="GHEA Grapalat"/>
          <w:color w:val="000000"/>
          <w:sz w:val="20"/>
          <w:szCs w:val="20"/>
          <w:lang w:val="hy-AM"/>
        </w:rPr>
        <w:t>25/9</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111924F0"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0C9AFA5B"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350426EE"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1D1416">
        <w:rPr>
          <w:rFonts w:ascii="GHEA Grapalat" w:hAnsi="GHEA Grapalat"/>
          <w:b/>
          <w:color w:val="000000"/>
          <w:sz w:val="20"/>
          <w:szCs w:val="20"/>
          <w:lang w:val="hy-AM"/>
        </w:rPr>
        <w:t>25/9</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1D1416"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D1416"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6D255D8A" w:rsidR="000E31C4" w:rsidRPr="001B5EF8" w:rsidRDefault="001D1416" w:rsidP="00EF3662">
            <w:pPr>
              <w:rPr>
                <w:rFonts w:ascii="GHEA Grapalat" w:hAnsi="GHEA Grapalat"/>
                <w:sz w:val="18"/>
                <w:lang w:val="es-ES"/>
              </w:rPr>
            </w:pPr>
            <w:r>
              <w:rPr>
                <w:rFonts w:ascii="GHEA Grapalat" w:hAnsi="GHEA Grapalat" w:cs="Sylfaen"/>
                <w:b/>
                <w:bCs/>
                <w:sz w:val="20"/>
                <w:lang w:val="hy-AM"/>
              </w:rPr>
              <w:t>HPE ապրանքանիշի հաշվողական համալիրի գործարանային ուղեկցման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396F47D8"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68918B87"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1D1416">
        <w:rPr>
          <w:rFonts w:ascii="GHEA Grapalat" w:hAnsi="GHEA Grapalat"/>
          <w:b/>
          <w:color w:val="000000"/>
          <w:sz w:val="20"/>
          <w:szCs w:val="20"/>
          <w:lang w:val="hy-AM"/>
        </w:rPr>
        <w:t>25/9</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D1416"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D1416"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D1416"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D1416"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1D1416"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228E9116"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634677EF"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1D1416">
        <w:rPr>
          <w:rFonts w:ascii="GHEA Grapalat" w:hAnsi="GHEA Grapalat"/>
          <w:b/>
          <w:color w:val="000000"/>
          <w:sz w:val="20"/>
          <w:szCs w:val="20"/>
          <w:lang w:val="hy-AM"/>
        </w:rPr>
        <w:t>25/9</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D1416"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D1416"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D1416"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D1416"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1D1416"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79A8551D"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1D1416">
        <w:rPr>
          <w:rFonts w:ascii="GHEA Grapalat" w:hAnsi="GHEA Grapalat"/>
          <w:b/>
          <w:color w:val="000000"/>
          <w:lang w:val="hy-AM"/>
        </w:rPr>
        <w:t>25/9</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672F77E2"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1D1416">
        <w:rPr>
          <w:rFonts w:ascii="GHEA Grapalat" w:hAnsi="GHEA Grapalat"/>
          <w:b/>
          <w:sz w:val="20"/>
          <w:szCs w:val="20"/>
          <w:lang w:val="hy-AM"/>
        </w:rPr>
        <w:t>HPE ապրանքանիշի հաշվողական համալիրի գործարանային ուղեկցման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5A4C62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Default="009C1248" w:rsidP="007678FA">
      <w:pPr>
        <w:ind w:firstLine="567"/>
        <w:jc w:val="both"/>
        <w:rPr>
          <w:rFonts w:ascii="GHEA Grapalat" w:hAnsi="GHEA Grapalat"/>
          <w:sz w:val="20"/>
          <w:lang w:val="hy-AM"/>
        </w:rPr>
      </w:pPr>
      <w:r>
        <w:rPr>
          <w:rFonts w:ascii="GHEA Grapalat" w:hAnsi="GHEA Grapalat"/>
          <w:sz w:val="20"/>
          <w:szCs w:val="20"/>
          <w:lang w:val="hy-AM" w:eastAsia="ru-RU"/>
        </w:rPr>
        <w:lastRenderedPageBreak/>
        <w:t>7</w:t>
      </w:r>
      <w:r w:rsidRPr="00A71D81">
        <w:rPr>
          <w:rFonts w:ascii="GHEA Grapalat" w:hAnsi="GHEA Grapalat"/>
          <w:sz w:val="20"/>
          <w:szCs w:val="20"/>
          <w:lang w:val="hy-AM" w:eastAsia="ru-RU"/>
        </w:rPr>
        <w:t>.1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Pr="009C1248">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72A9B2E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7340A96B"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2B070E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5E8DBBD" w14:textId="77777777" w:rsidR="007678FA" w:rsidRPr="00064ADD" w:rsidRDefault="007678FA" w:rsidP="007678FA">
      <w:pPr>
        <w:jc w:val="center"/>
        <w:rPr>
          <w:rFonts w:ascii="GHEA Grapalat" w:hAnsi="GHEA Grapalat"/>
          <w:sz w:val="18"/>
          <w:lang w:val="hy-AM"/>
        </w:rPr>
      </w:pPr>
    </w:p>
    <w:p w14:paraId="411CD87B" w14:textId="77777777" w:rsidR="0013529A" w:rsidRDefault="0013529A" w:rsidP="0013529A">
      <w:pPr>
        <w:ind w:left="2340"/>
        <w:jc w:val="right"/>
        <w:rPr>
          <w:rFonts w:ascii="GHEA Grapalat" w:hAnsi="GHEA Grapalat"/>
          <w:sz w:val="18"/>
          <w:szCs w:val="18"/>
          <w:lang w:val="hy-AM"/>
        </w:rPr>
      </w:pPr>
      <w:r w:rsidRPr="006F3DD9">
        <w:rPr>
          <w:rFonts w:ascii="GHEA Grapalat" w:hAnsi="GHEA Grapalat"/>
          <w:b/>
          <w:sz w:val="20"/>
          <w:lang w:val="hy-AM"/>
        </w:rPr>
        <w:t>ՏԵԽՆԻԿԱԿԱՆ ԲՆՈՒԹԱԳԻՐ - ԳՆՄԱՆ ԺԱՄԱՆԱԿԱՑՈՒՅՑ</w:t>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931489">
        <w:rPr>
          <w:rFonts w:ascii="GHEA Grapalat" w:hAnsi="GHEA Grapalat"/>
          <w:sz w:val="18"/>
          <w:szCs w:val="18"/>
          <w:lang w:val="hy-AM"/>
        </w:rPr>
        <w:t xml:space="preserve">                                                            ՀՀ դրամ</w:t>
      </w:r>
    </w:p>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779"/>
        <w:gridCol w:w="2250"/>
        <w:gridCol w:w="1080"/>
        <w:gridCol w:w="1260"/>
        <w:gridCol w:w="1080"/>
        <w:gridCol w:w="1326"/>
        <w:gridCol w:w="1621"/>
      </w:tblGrid>
      <w:tr w:rsidR="0013529A" w:rsidRPr="00A0302F" w14:paraId="2AA26501" w14:textId="77777777" w:rsidTr="000B0B2F">
        <w:trPr>
          <w:trHeight w:val="266"/>
          <w:jc w:val="center"/>
        </w:trPr>
        <w:tc>
          <w:tcPr>
            <w:tcW w:w="10838" w:type="dxa"/>
            <w:gridSpan w:val="8"/>
          </w:tcPr>
          <w:p w14:paraId="0AA9AEC5" w14:textId="77777777" w:rsidR="0013529A" w:rsidRPr="00112223" w:rsidRDefault="0013529A" w:rsidP="000B0B2F">
            <w:pPr>
              <w:jc w:val="center"/>
              <w:rPr>
                <w:rFonts w:ascii="GHEA Grapalat" w:hAnsi="GHEA Grapalat"/>
                <w:sz w:val="18"/>
                <w:szCs w:val="18"/>
              </w:rPr>
            </w:pPr>
            <w:proofErr w:type="spellStart"/>
            <w:r w:rsidRPr="00112223">
              <w:rPr>
                <w:rFonts w:ascii="GHEA Grapalat" w:hAnsi="GHEA Grapalat"/>
                <w:sz w:val="20"/>
                <w:szCs w:val="18"/>
              </w:rPr>
              <w:t>Ծառայության</w:t>
            </w:r>
            <w:proofErr w:type="spellEnd"/>
          </w:p>
        </w:tc>
      </w:tr>
      <w:tr w:rsidR="0013529A" w:rsidRPr="00A0302F" w14:paraId="7B19794D" w14:textId="77777777" w:rsidTr="009A1FE0">
        <w:trPr>
          <w:trHeight w:val="216"/>
          <w:jc w:val="center"/>
        </w:trPr>
        <w:tc>
          <w:tcPr>
            <w:tcW w:w="442" w:type="dxa"/>
            <w:vMerge w:val="restart"/>
            <w:vAlign w:val="center"/>
          </w:tcPr>
          <w:p w14:paraId="33099C00" w14:textId="77777777" w:rsidR="0013529A" w:rsidRPr="00112223" w:rsidRDefault="0013529A" w:rsidP="000B0B2F">
            <w:pPr>
              <w:jc w:val="center"/>
              <w:rPr>
                <w:rFonts w:ascii="GHEA Grapalat" w:hAnsi="GHEA Grapalat"/>
                <w:sz w:val="16"/>
                <w:szCs w:val="16"/>
                <w:lang w:val="hy-AM"/>
              </w:rPr>
            </w:pPr>
            <w:r w:rsidRPr="00112223">
              <w:rPr>
                <w:rFonts w:ascii="GHEA Grapalat" w:hAnsi="GHEA Grapalat"/>
                <w:sz w:val="16"/>
                <w:szCs w:val="16"/>
                <w:lang w:val="hy-AM"/>
              </w:rPr>
              <w:t>չ/հ</w:t>
            </w:r>
          </w:p>
        </w:tc>
        <w:tc>
          <w:tcPr>
            <w:tcW w:w="1779" w:type="dxa"/>
            <w:vMerge w:val="restart"/>
            <w:vAlign w:val="center"/>
          </w:tcPr>
          <w:p w14:paraId="12B26E2A" w14:textId="77777777" w:rsidR="0013529A" w:rsidRPr="00112223" w:rsidRDefault="0013529A" w:rsidP="000B0B2F">
            <w:pPr>
              <w:jc w:val="center"/>
              <w:rPr>
                <w:rFonts w:ascii="GHEA Grapalat" w:hAnsi="GHEA Grapalat"/>
                <w:sz w:val="12"/>
                <w:szCs w:val="18"/>
                <w:lang w:val="hy-AM"/>
              </w:rPr>
            </w:pPr>
            <w:r w:rsidRPr="00112223">
              <w:rPr>
                <w:rFonts w:ascii="GHEA Grapalat" w:hAnsi="GHEA Grapalat"/>
                <w:sz w:val="12"/>
                <w:szCs w:val="18"/>
                <w:lang w:val="hy-AM"/>
              </w:rPr>
              <w:t>գնումների պլանով նախատեսված միջանցիկ ծածկագիրը` ըստ ԳՄԱ դասակարգման (CPV)</w:t>
            </w:r>
          </w:p>
        </w:tc>
        <w:tc>
          <w:tcPr>
            <w:tcW w:w="2250" w:type="dxa"/>
            <w:vMerge w:val="restart"/>
            <w:vAlign w:val="center"/>
          </w:tcPr>
          <w:p w14:paraId="623903A4"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lang w:val="hy-AM"/>
              </w:rPr>
              <w:t>անվանումը</w:t>
            </w:r>
          </w:p>
        </w:tc>
        <w:tc>
          <w:tcPr>
            <w:tcW w:w="1080" w:type="dxa"/>
            <w:vMerge w:val="restart"/>
            <w:vAlign w:val="center"/>
          </w:tcPr>
          <w:p w14:paraId="404DA83C" w14:textId="77777777" w:rsidR="0013529A" w:rsidRPr="00112223" w:rsidRDefault="0013529A" w:rsidP="000B0B2F">
            <w:pPr>
              <w:jc w:val="center"/>
              <w:rPr>
                <w:rFonts w:ascii="GHEA Grapalat" w:hAnsi="GHEA Grapalat"/>
                <w:sz w:val="16"/>
                <w:szCs w:val="16"/>
              </w:rPr>
            </w:pPr>
            <w:proofErr w:type="spellStart"/>
            <w:r w:rsidRPr="00112223">
              <w:rPr>
                <w:rFonts w:ascii="GHEA Grapalat" w:hAnsi="GHEA Grapalat"/>
                <w:sz w:val="16"/>
                <w:szCs w:val="16"/>
              </w:rPr>
              <w:t>չափման</w:t>
            </w:r>
            <w:proofErr w:type="spellEnd"/>
            <w:r w:rsidRPr="00112223">
              <w:rPr>
                <w:rFonts w:ascii="GHEA Grapalat" w:hAnsi="GHEA Grapalat"/>
                <w:sz w:val="16"/>
                <w:szCs w:val="16"/>
              </w:rPr>
              <w:t xml:space="preserve"> </w:t>
            </w:r>
            <w:proofErr w:type="spellStart"/>
            <w:r w:rsidRPr="00112223">
              <w:rPr>
                <w:rFonts w:ascii="GHEA Grapalat" w:hAnsi="GHEA Grapalat"/>
                <w:sz w:val="16"/>
                <w:szCs w:val="16"/>
              </w:rPr>
              <w:t>միավորը</w:t>
            </w:r>
            <w:proofErr w:type="spellEnd"/>
          </w:p>
        </w:tc>
        <w:tc>
          <w:tcPr>
            <w:tcW w:w="1260" w:type="dxa"/>
            <w:vMerge w:val="restart"/>
            <w:vAlign w:val="center"/>
          </w:tcPr>
          <w:p w14:paraId="18791DFF" w14:textId="77777777" w:rsidR="0013529A" w:rsidRDefault="0013529A" w:rsidP="000B0B2F">
            <w:pPr>
              <w:jc w:val="center"/>
              <w:rPr>
                <w:rFonts w:ascii="GHEA Grapalat" w:hAnsi="GHEA Grapalat"/>
                <w:sz w:val="16"/>
                <w:szCs w:val="16"/>
              </w:rPr>
            </w:pPr>
            <w:proofErr w:type="spellStart"/>
            <w:r w:rsidRPr="00112223">
              <w:rPr>
                <w:rFonts w:ascii="GHEA Grapalat" w:hAnsi="GHEA Grapalat"/>
                <w:sz w:val="16"/>
                <w:szCs w:val="16"/>
              </w:rPr>
              <w:t>ընդհանուր</w:t>
            </w:r>
            <w:proofErr w:type="spellEnd"/>
            <w:r w:rsidRPr="00112223">
              <w:rPr>
                <w:rFonts w:ascii="GHEA Grapalat" w:hAnsi="GHEA Grapalat"/>
                <w:sz w:val="16"/>
                <w:szCs w:val="16"/>
              </w:rPr>
              <w:t xml:space="preserve"> </w:t>
            </w:r>
            <w:proofErr w:type="spellStart"/>
            <w:r w:rsidRPr="00112223">
              <w:rPr>
                <w:rFonts w:ascii="GHEA Grapalat" w:hAnsi="GHEA Grapalat"/>
                <w:sz w:val="16"/>
                <w:szCs w:val="16"/>
              </w:rPr>
              <w:t>գինը</w:t>
            </w:r>
            <w:proofErr w:type="spellEnd"/>
          </w:p>
          <w:p w14:paraId="7E3BD0B9" w14:textId="7980720F"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 xml:space="preserve">/ՀՀ </w:t>
            </w:r>
            <w:proofErr w:type="spellStart"/>
            <w:r w:rsidRPr="00112223">
              <w:rPr>
                <w:rFonts w:ascii="GHEA Grapalat" w:hAnsi="GHEA Grapalat"/>
                <w:sz w:val="16"/>
                <w:szCs w:val="16"/>
              </w:rPr>
              <w:t>դրամ</w:t>
            </w:r>
            <w:proofErr w:type="spellEnd"/>
            <w:r>
              <w:rPr>
                <w:rFonts w:ascii="GHEA Grapalat" w:hAnsi="GHEA Grapalat"/>
                <w:sz w:val="16"/>
                <w:szCs w:val="16"/>
              </w:rPr>
              <w:t>/</w:t>
            </w:r>
          </w:p>
        </w:tc>
        <w:tc>
          <w:tcPr>
            <w:tcW w:w="1080" w:type="dxa"/>
            <w:vMerge w:val="restart"/>
            <w:vAlign w:val="center"/>
          </w:tcPr>
          <w:p w14:paraId="57C33B9F" w14:textId="77777777" w:rsidR="0013529A" w:rsidRPr="00112223" w:rsidRDefault="0013529A" w:rsidP="000B0B2F">
            <w:pPr>
              <w:jc w:val="center"/>
              <w:rPr>
                <w:rFonts w:ascii="GHEA Grapalat" w:hAnsi="GHEA Grapalat"/>
                <w:sz w:val="16"/>
                <w:szCs w:val="16"/>
              </w:rPr>
            </w:pPr>
            <w:proofErr w:type="spellStart"/>
            <w:r w:rsidRPr="00112223">
              <w:rPr>
                <w:rFonts w:ascii="GHEA Grapalat" w:hAnsi="GHEA Grapalat"/>
                <w:sz w:val="16"/>
                <w:szCs w:val="16"/>
              </w:rPr>
              <w:t>ընդհանուր</w:t>
            </w:r>
            <w:proofErr w:type="spellEnd"/>
            <w:r w:rsidRPr="00112223">
              <w:rPr>
                <w:rFonts w:ascii="GHEA Grapalat" w:hAnsi="GHEA Grapalat"/>
                <w:sz w:val="16"/>
                <w:szCs w:val="16"/>
              </w:rPr>
              <w:t xml:space="preserve"> </w:t>
            </w:r>
            <w:proofErr w:type="spellStart"/>
            <w:r w:rsidRPr="00112223">
              <w:rPr>
                <w:rFonts w:ascii="GHEA Grapalat" w:hAnsi="GHEA Grapalat"/>
                <w:sz w:val="16"/>
                <w:szCs w:val="16"/>
              </w:rPr>
              <w:t>քանակը</w:t>
            </w:r>
            <w:proofErr w:type="spellEnd"/>
          </w:p>
        </w:tc>
        <w:tc>
          <w:tcPr>
            <w:tcW w:w="2947" w:type="dxa"/>
            <w:gridSpan w:val="2"/>
            <w:vAlign w:val="center"/>
          </w:tcPr>
          <w:p w14:paraId="77D32AAF" w14:textId="77777777" w:rsidR="0013529A" w:rsidRPr="00112223" w:rsidRDefault="0013529A" w:rsidP="000B0B2F">
            <w:pPr>
              <w:jc w:val="center"/>
              <w:rPr>
                <w:rFonts w:ascii="GHEA Grapalat" w:hAnsi="GHEA Grapalat"/>
                <w:sz w:val="16"/>
                <w:szCs w:val="16"/>
              </w:rPr>
            </w:pPr>
            <w:proofErr w:type="spellStart"/>
            <w:r w:rsidRPr="00112223">
              <w:rPr>
                <w:rFonts w:ascii="GHEA Grapalat" w:hAnsi="GHEA Grapalat"/>
                <w:sz w:val="16"/>
                <w:szCs w:val="16"/>
              </w:rPr>
              <w:t>մատուցման</w:t>
            </w:r>
            <w:proofErr w:type="spellEnd"/>
          </w:p>
        </w:tc>
      </w:tr>
      <w:tr w:rsidR="0013529A" w:rsidRPr="00A0302F" w14:paraId="3582B224" w14:textId="77777777" w:rsidTr="009A1FE0">
        <w:trPr>
          <w:trHeight w:val="439"/>
          <w:jc w:val="center"/>
        </w:trPr>
        <w:tc>
          <w:tcPr>
            <w:tcW w:w="442" w:type="dxa"/>
            <w:vMerge/>
            <w:vAlign w:val="center"/>
          </w:tcPr>
          <w:p w14:paraId="1B4F7763" w14:textId="77777777" w:rsidR="0013529A" w:rsidRPr="00112223" w:rsidRDefault="0013529A" w:rsidP="000B0B2F">
            <w:pPr>
              <w:jc w:val="center"/>
              <w:rPr>
                <w:rFonts w:ascii="GHEA Grapalat" w:hAnsi="GHEA Grapalat"/>
                <w:sz w:val="18"/>
                <w:szCs w:val="18"/>
              </w:rPr>
            </w:pPr>
          </w:p>
        </w:tc>
        <w:tc>
          <w:tcPr>
            <w:tcW w:w="1779" w:type="dxa"/>
            <w:vMerge/>
            <w:vAlign w:val="center"/>
          </w:tcPr>
          <w:p w14:paraId="52A3C08B" w14:textId="77777777" w:rsidR="0013529A" w:rsidRPr="00112223" w:rsidRDefault="0013529A" w:rsidP="000B0B2F">
            <w:pPr>
              <w:jc w:val="center"/>
              <w:rPr>
                <w:rFonts w:ascii="GHEA Grapalat" w:hAnsi="GHEA Grapalat"/>
                <w:sz w:val="18"/>
                <w:szCs w:val="18"/>
              </w:rPr>
            </w:pPr>
          </w:p>
        </w:tc>
        <w:tc>
          <w:tcPr>
            <w:tcW w:w="2250" w:type="dxa"/>
            <w:vMerge/>
            <w:vAlign w:val="center"/>
          </w:tcPr>
          <w:p w14:paraId="6F1E7B72" w14:textId="77777777" w:rsidR="0013529A" w:rsidRPr="00112223" w:rsidRDefault="0013529A" w:rsidP="000B0B2F">
            <w:pPr>
              <w:jc w:val="center"/>
              <w:rPr>
                <w:rFonts w:ascii="GHEA Grapalat" w:hAnsi="GHEA Grapalat"/>
                <w:sz w:val="16"/>
                <w:szCs w:val="16"/>
              </w:rPr>
            </w:pPr>
          </w:p>
        </w:tc>
        <w:tc>
          <w:tcPr>
            <w:tcW w:w="1080" w:type="dxa"/>
            <w:vMerge/>
            <w:vAlign w:val="center"/>
          </w:tcPr>
          <w:p w14:paraId="7F72B447" w14:textId="77777777" w:rsidR="0013529A" w:rsidRPr="00112223" w:rsidRDefault="0013529A" w:rsidP="000B0B2F">
            <w:pPr>
              <w:jc w:val="center"/>
              <w:rPr>
                <w:rFonts w:ascii="GHEA Grapalat" w:hAnsi="GHEA Grapalat"/>
                <w:sz w:val="16"/>
                <w:szCs w:val="16"/>
              </w:rPr>
            </w:pPr>
          </w:p>
        </w:tc>
        <w:tc>
          <w:tcPr>
            <w:tcW w:w="1260" w:type="dxa"/>
            <w:vMerge/>
          </w:tcPr>
          <w:p w14:paraId="6E7B0F56" w14:textId="77777777" w:rsidR="0013529A" w:rsidRPr="00112223" w:rsidRDefault="0013529A" w:rsidP="000B0B2F">
            <w:pPr>
              <w:jc w:val="center"/>
              <w:rPr>
                <w:rFonts w:ascii="GHEA Grapalat" w:hAnsi="GHEA Grapalat"/>
                <w:sz w:val="16"/>
                <w:szCs w:val="16"/>
              </w:rPr>
            </w:pPr>
          </w:p>
        </w:tc>
        <w:tc>
          <w:tcPr>
            <w:tcW w:w="1080" w:type="dxa"/>
            <w:vMerge/>
            <w:vAlign w:val="center"/>
          </w:tcPr>
          <w:p w14:paraId="020846B7" w14:textId="77777777" w:rsidR="0013529A" w:rsidRPr="00112223" w:rsidRDefault="0013529A" w:rsidP="000B0B2F">
            <w:pPr>
              <w:jc w:val="center"/>
              <w:rPr>
                <w:rFonts w:ascii="GHEA Grapalat" w:hAnsi="GHEA Grapalat"/>
                <w:sz w:val="16"/>
                <w:szCs w:val="16"/>
              </w:rPr>
            </w:pPr>
          </w:p>
        </w:tc>
        <w:tc>
          <w:tcPr>
            <w:tcW w:w="1326" w:type="dxa"/>
            <w:vAlign w:val="center"/>
          </w:tcPr>
          <w:p w14:paraId="128D8053" w14:textId="77777777" w:rsidR="0013529A" w:rsidRPr="00112223" w:rsidRDefault="0013529A" w:rsidP="000B0B2F">
            <w:pPr>
              <w:jc w:val="center"/>
              <w:rPr>
                <w:rFonts w:ascii="GHEA Grapalat" w:hAnsi="GHEA Grapalat"/>
                <w:sz w:val="16"/>
                <w:szCs w:val="16"/>
              </w:rPr>
            </w:pPr>
            <w:proofErr w:type="spellStart"/>
            <w:r w:rsidRPr="00112223">
              <w:rPr>
                <w:rFonts w:ascii="GHEA Grapalat" w:hAnsi="GHEA Grapalat"/>
                <w:sz w:val="16"/>
                <w:szCs w:val="16"/>
              </w:rPr>
              <w:t>հասցեն</w:t>
            </w:r>
            <w:proofErr w:type="spellEnd"/>
          </w:p>
        </w:tc>
        <w:tc>
          <w:tcPr>
            <w:tcW w:w="1621" w:type="dxa"/>
            <w:vAlign w:val="center"/>
          </w:tcPr>
          <w:p w14:paraId="59809937" w14:textId="77777777" w:rsidR="0013529A" w:rsidRPr="00112223" w:rsidRDefault="0013529A" w:rsidP="000B0B2F">
            <w:pPr>
              <w:jc w:val="center"/>
              <w:rPr>
                <w:rFonts w:ascii="GHEA Grapalat" w:hAnsi="GHEA Grapalat"/>
                <w:sz w:val="16"/>
                <w:szCs w:val="16"/>
              </w:rPr>
            </w:pPr>
            <w:proofErr w:type="spellStart"/>
            <w:r w:rsidRPr="00112223">
              <w:rPr>
                <w:rFonts w:ascii="GHEA Grapalat" w:hAnsi="GHEA Grapalat"/>
                <w:sz w:val="16"/>
                <w:szCs w:val="16"/>
              </w:rPr>
              <w:t>Ժամկետը</w:t>
            </w:r>
            <w:proofErr w:type="spellEnd"/>
            <w:r w:rsidRPr="00112223">
              <w:rPr>
                <w:rFonts w:ascii="GHEA Grapalat" w:hAnsi="GHEA Grapalat"/>
                <w:sz w:val="16"/>
                <w:szCs w:val="16"/>
              </w:rPr>
              <w:t>*</w:t>
            </w:r>
          </w:p>
        </w:tc>
      </w:tr>
      <w:tr w:rsidR="0013529A" w:rsidRPr="001D1416" w14:paraId="25010DCD" w14:textId="77777777" w:rsidTr="009A1FE0">
        <w:trPr>
          <w:trHeight w:val="779"/>
          <w:jc w:val="center"/>
        </w:trPr>
        <w:tc>
          <w:tcPr>
            <w:tcW w:w="442" w:type="dxa"/>
            <w:vAlign w:val="center"/>
          </w:tcPr>
          <w:p w14:paraId="71F8DCC7"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1</w:t>
            </w:r>
          </w:p>
        </w:tc>
        <w:tc>
          <w:tcPr>
            <w:tcW w:w="1779" w:type="dxa"/>
            <w:vAlign w:val="center"/>
          </w:tcPr>
          <w:p w14:paraId="733AA5FE" w14:textId="04EA7B0B" w:rsidR="0013529A" w:rsidRPr="006B368E" w:rsidRDefault="006B368E" w:rsidP="0013529A">
            <w:pPr>
              <w:jc w:val="center"/>
              <w:rPr>
                <w:rFonts w:ascii="GHEA Grapalat" w:hAnsi="GHEA Grapalat" w:cs="Calibri"/>
                <w:sz w:val="16"/>
                <w:szCs w:val="16"/>
                <w:lang w:val="hy-AM"/>
              </w:rPr>
            </w:pPr>
            <w:r w:rsidRPr="006B368E">
              <w:rPr>
                <w:rFonts w:ascii="GHEA Grapalat" w:hAnsi="GHEA Grapalat" w:cs="Calibri"/>
                <w:sz w:val="16"/>
                <w:szCs w:val="16"/>
              </w:rPr>
              <w:t>72121100</w:t>
            </w:r>
          </w:p>
        </w:tc>
        <w:tc>
          <w:tcPr>
            <w:tcW w:w="2250" w:type="dxa"/>
            <w:vAlign w:val="center"/>
          </w:tcPr>
          <w:p w14:paraId="2BFEEA1A" w14:textId="2D5CBCB0" w:rsidR="0013529A" w:rsidRPr="0013529A" w:rsidRDefault="001D1416" w:rsidP="0013529A">
            <w:pPr>
              <w:jc w:val="center"/>
              <w:rPr>
                <w:rFonts w:ascii="GHEA Grapalat" w:hAnsi="GHEA Grapalat"/>
                <w:sz w:val="16"/>
                <w:szCs w:val="16"/>
                <w:lang w:val="hy-AM"/>
              </w:rPr>
            </w:pPr>
            <w:r>
              <w:rPr>
                <w:rFonts w:ascii="GHEA Grapalat" w:hAnsi="GHEA Grapalat"/>
                <w:sz w:val="16"/>
                <w:szCs w:val="16"/>
                <w:lang w:val="hy-AM"/>
              </w:rPr>
              <w:t>HPE ապրանքանիշի հաշվողական համալիրի գործարանային ուղեկցման</w:t>
            </w:r>
            <w:r w:rsidR="0013529A" w:rsidRPr="0013529A">
              <w:rPr>
                <w:rFonts w:ascii="GHEA Grapalat" w:hAnsi="GHEA Grapalat"/>
                <w:sz w:val="16"/>
                <w:szCs w:val="16"/>
                <w:lang w:val="hy-AM"/>
              </w:rPr>
              <w:t xml:space="preserve"> ծառայություններ</w:t>
            </w:r>
          </w:p>
        </w:tc>
        <w:tc>
          <w:tcPr>
            <w:tcW w:w="1080" w:type="dxa"/>
            <w:vAlign w:val="center"/>
          </w:tcPr>
          <w:p w14:paraId="6D679F6A"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դրամ</w:t>
            </w:r>
          </w:p>
        </w:tc>
        <w:tc>
          <w:tcPr>
            <w:tcW w:w="1260" w:type="dxa"/>
            <w:vAlign w:val="center"/>
          </w:tcPr>
          <w:p w14:paraId="44223DC3" w14:textId="02C5765F" w:rsidR="0013529A" w:rsidRPr="006F3DD9" w:rsidRDefault="0013529A" w:rsidP="0013529A">
            <w:pPr>
              <w:jc w:val="center"/>
              <w:rPr>
                <w:rFonts w:ascii="GHEA Grapalat" w:hAnsi="GHEA Grapalat" w:cs="Calibri"/>
                <w:sz w:val="16"/>
                <w:szCs w:val="16"/>
                <w:lang w:val="hy-AM"/>
              </w:rPr>
            </w:pPr>
          </w:p>
        </w:tc>
        <w:tc>
          <w:tcPr>
            <w:tcW w:w="1080" w:type="dxa"/>
            <w:vAlign w:val="center"/>
          </w:tcPr>
          <w:p w14:paraId="70A82E1D"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1</w:t>
            </w:r>
          </w:p>
        </w:tc>
        <w:tc>
          <w:tcPr>
            <w:tcW w:w="1326" w:type="dxa"/>
            <w:vAlign w:val="center"/>
          </w:tcPr>
          <w:p w14:paraId="7EFE0B4A" w14:textId="5FA022CB" w:rsidR="0013529A" w:rsidRPr="00112223" w:rsidRDefault="0013529A" w:rsidP="0013529A">
            <w:pPr>
              <w:jc w:val="center"/>
              <w:rPr>
                <w:rFonts w:ascii="GHEA Grapalat" w:hAnsi="GHEA Grapalat"/>
                <w:sz w:val="16"/>
                <w:szCs w:val="16"/>
                <w:lang w:val="hy-AM"/>
              </w:rPr>
            </w:pPr>
            <w:r>
              <w:rPr>
                <w:rFonts w:ascii="GHEA Grapalat" w:hAnsi="GHEA Grapalat"/>
                <w:sz w:val="16"/>
                <w:szCs w:val="16"/>
                <w:lang w:val="hy-AM"/>
              </w:rPr>
              <w:t>Ծառայությունը մատուցվում է</w:t>
            </w:r>
            <w:r w:rsidRPr="00112223">
              <w:rPr>
                <w:rFonts w:ascii="GHEA Grapalat" w:hAnsi="GHEA Grapalat"/>
                <w:sz w:val="16"/>
                <w:szCs w:val="16"/>
                <w:lang w:val="hy-AM"/>
              </w:rPr>
              <w:t xml:space="preserve"> Երևան քաղաքում:</w:t>
            </w:r>
          </w:p>
        </w:tc>
        <w:tc>
          <w:tcPr>
            <w:tcW w:w="1621" w:type="dxa"/>
            <w:vAlign w:val="center"/>
          </w:tcPr>
          <w:p w14:paraId="7B8E813D" w14:textId="5D599551" w:rsidR="0013529A" w:rsidRPr="00DE7EBA" w:rsidRDefault="0013529A" w:rsidP="0013529A">
            <w:pPr>
              <w:jc w:val="center"/>
              <w:rPr>
                <w:rFonts w:ascii="GHEA Grapalat" w:hAnsi="GHEA Grapalat"/>
                <w:sz w:val="16"/>
                <w:szCs w:val="16"/>
                <w:lang w:val="hy-AM"/>
              </w:rPr>
            </w:pPr>
            <w:r>
              <w:rPr>
                <w:rFonts w:ascii="GHEA Grapalat" w:hAnsi="GHEA Grapalat"/>
                <w:sz w:val="16"/>
                <w:szCs w:val="16"/>
                <w:lang w:val="hy-AM"/>
              </w:rPr>
              <w:t xml:space="preserve">Պայմանագիրը ուժի մեջ մտնելու օրվանից </w:t>
            </w:r>
            <w:r w:rsidR="003726D1" w:rsidRPr="003726D1">
              <w:rPr>
                <w:rFonts w:ascii="GHEA Grapalat" w:hAnsi="GHEA Grapalat"/>
                <w:sz w:val="16"/>
                <w:szCs w:val="16"/>
                <w:lang w:val="hy-AM"/>
              </w:rPr>
              <w:t xml:space="preserve">365 </w:t>
            </w:r>
            <w:r w:rsidR="003726D1">
              <w:rPr>
                <w:rFonts w:ascii="GHEA Grapalat" w:hAnsi="GHEA Grapalat"/>
                <w:sz w:val="16"/>
                <w:szCs w:val="16"/>
                <w:lang w:val="hy-AM"/>
              </w:rPr>
              <w:t>օրվա ընթացքում</w:t>
            </w:r>
          </w:p>
        </w:tc>
      </w:tr>
      <w:tr w:rsidR="0013529A" w:rsidRPr="001D1416" w14:paraId="0CDBAC88" w14:textId="77777777" w:rsidTr="000B0B2F">
        <w:trPr>
          <w:trHeight w:val="613"/>
          <w:jc w:val="center"/>
        </w:trPr>
        <w:tc>
          <w:tcPr>
            <w:tcW w:w="10838" w:type="dxa"/>
            <w:gridSpan w:val="8"/>
          </w:tcPr>
          <w:p w14:paraId="5F739DCF" w14:textId="77777777" w:rsidR="0013529A" w:rsidRPr="0013529A" w:rsidRDefault="0013529A" w:rsidP="000B0B2F">
            <w:pPr>
              <w:jc w:val="center"/>
              <w:rPr>
                <w:rFonts w:ascii="GHEA Grapalat" w:hAnsi="GHEA Grapalat"/>
                <w:b/>
                <w:sz w:val="20"/>
                <w:szCs w:val="20"/>
                <w:lang w:val="hy-AM"/>
              </w:rPr>
            </w:pPr>
            <w:r w:rsidRPr="0013529A">
              <w:rPr>
                <w:rFonts w:ascii="GHEA Grapalat" w:hAnsi="GHEA Grapalat"/>
                <w:b/>
                <w:sz w:val="20"/>
                <w:szCs w:val="20"/>
                <w:lang w:val="hy-AM"/>
              </w:rPr>
              <w:t xml:space="preserve">Տեխնիկական բնութագիր </w:t>
            </w:r>
          </w:p>
          <w:p w14:paraId="49C97702" w14:textId="77777777" w:rsidR="009A1FE0" w:rsidRPr="009A1FE0" w:rsidRDefault="009A1FE0" w:rsidP="009A1FE0">
            <w:pPr>
              <w:rPr>
                <w:rFonts w:ascii="GHEA Grapalat" w:hAnsi="GHEA Grapalat"/>
                <w:sz w:val="20"/>
                <w:szCs w:val="20"/>
                <w:lang w:val="hy-AM"/>
              </w:rPr>
            </w:pPr>
            <w:r w:rsidRPr="009A1FE0">
              <w:rPr>
                <w:rFonts w:ascii="GHEA Grapalat" w:hAnsi="GHEA Grapalat"/>
                <w:sz w:val="20"/>
                <w:szCs w:val="20"/>
                <w:lang w:val="hy-AM"/>
              </w:rPr>
              <w:t>Առկա HPE ապրանքանիշի հաշվողական համալիրի գործարանային ուղեկցման ծառայության ձեռքբերում մեկ տարի ժամկետով՝</w:t>
            </w:r>
          </w:p>
          <w:p w14:paraId="50E764DD" w14:textId="77777777" w:rsidR="009A1FE0" w:rsidRPr="009A1FE0" w:rsidRDefault="009A1FE0" w:rsidP="009A1FE0">
            <w:pPr>
              <w:rPr>
                <w:rFonts w:ascii="GHEA Grapalat" w:hAnsi="GHEA Grapalat"/>
                <w:sz w:val="20"/>
                <w:szCs w:val="20"/>
                <w:lang w:val="hy-AM"/>
              </w:rPr>
            </w:pPr>
            <w:r w:rsidRPr="009A1FE0">
              <w:rPr>
                <w:rFonts w:ascii="GHEA Grapalat" w:hAnsi="GHEA Grapalat"/>
                <w:sz w:val="20"/>
                <w:szCs w:val="20"/>
                <w:lang w:val="hy-AM"/>
              </w:rPr>
              <w:t>Առկա սերվերների ցանկը՝</w:t>
            </w:r>
          </w:p>
          <w:tbl>
            <w:tblPr>
              <w:tblW w:w="7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3807"/>
              <w:gridCol w:w="1411"/>
              <w:gridCol w:w="975"/>
            </w:tblGrid>
            <w:tr w:rsidR="009A20BC" w:rsidRPr="009A1FE0" w14:paraId="759A4625" w14:textId="77777777" w:rsidTr="009A20BC">
              <w:trPr>
                <w:trHeight w:val="283"/>
              </w:trPr>
              <w:tc>
                <w:tcPr>
                  <w:tcW w:w="1716" w:type="dxa"/>
                  <w:noWrap/>
                  <w:vAlign w:val="center"/>
                  <w:hideMark/>
                </w:tcPr>
                <w:p w14:paraId="42D167E9" w14:textId="77777777" w:rsidR="009A20BC" w:rsidRPr="009A1FE0" w:rsidRDefault="009A20BC" w:rsidP="009A1FE0">
                  <w:pPr>
                    <w:jc w:val="center"/>
                    <w:rPr>
                      <w:rFonts w:ascii="GHEA Grapalat" w:hAnsi="GHEA Grapalat" w:cs="Calibri"/>
                      <w:b/>
                      <w:bCs/>
                      <w:sz w:val="20"/>
                      <w:szCs w:val="20"/>
                      <w:lang w:val="hy-AM"/>
                    </w:rPr>
                  </w:pPr>
                  <w:r w:rsidRPr="009A1FE0">
                    <w:rPr>
                      <w:rFonts w:ascii="GHEA Grapalat" w:hAnsi="GHEA Grapalat" w:cs="Calibri"/>
                      <w:b/>
                      <w:bCs/>
                      <w:sz w:val="20"/>
                      <w:szCs w:val="20"/>
                      <w:lang w:val="hy-AM"/>
                    </w:rPr>
                    <w:t>Մոդելի համարը</w:t>
                  </w:r>
                </w:p>
              </w:tc>
              <w:tc>
                <w:tcPr>
                  <w:tcW w:w="3807" w:type="dxa"/>
                  <w:noWrap/>
                  <w:vAlign w:val="center"/>
                  <w:hideMark/>
                </w:tcPr>
                <w:p w14:paraId="768C345A" w14:textId="77777777" w:rsidR="009A20BC" w:rsidRPr="009A1FE0" w:rsidRDefault="009A20BC" w:rsidP="009A1FE0">
                  <w:pPr>
                    <w:jc w:val="center"/>
                    <w:rPr>
                      <w:rFonts w:ascii="GHEA Grapalat" w:hAnsi="GHEA Grapalat" w:cs="Calibri"/>
                      <w:b/>
                      <w:bCs/>
                      <w:sz w:val="20"/>
                      <w:szCs w:val="20"/>
                      <w:lang w:val="hy-AM"/>
                    </w:rPr>
                  </w:pPr>
                  <w:r w:rsidRPr="009A1FE0">
                    <w:rPr>
                      <w:rFonts w:ascii="GHEA Grapalat" w:hAnsi="GHEA Grapalat" w:cs="Calibri"/>
                      <w:b/>
                      <w:bCs/>
                      <w:sz w:val="20"/>
                      <w:szCs w:val="20"/>
                      <w:lang w:val="hy-AM"/>
                    </w:rPr>
                    <w:t>Սարքավորման անվանում</w:t>
                  </w:r>
                </w:p>
              </w:tc>
              <w:tc>
                <w:tcPr>
                  <w:tcW w:w="1411" w:type="dxa"/>
                  <w:noWrap/>
                  <w:vAlign w:val="center"/>
                  <w:hideMark/>
                </w:tcPr>
                <w:p w14:paraId="7BC1514F" w14:textId="77777777" w:rsidR="009A20BC" w:rsidRPr="009A1FE0" w:rsidRDefault="009A20BC" w:rsidP="009A1FE0">
                  <w:pPr>
                    <w:jc w:val="center"/>
                    <w:rPr>
                      <w:rFonts w:ascii="GHEA Grapalat" w:hAnsi="GHEA Grapalat" w:cs="Calibri"/>
                      <w:b/>
                      <w:bCs/>
                      <w:sz w:val="20"/>
                      <w:szCs w:val="20"/>
                      <w:lang w:val="hy-AM"/>
                    </w:rPr>
                  </w:pPr>
                  <w:r w:rsidRPr="009A1FE0">
                    <w:rPr>
                      <w:rFonts w:ascii="GHEA Grapalat" w:hAnsi="GHEA Grapalat" w:cs="Calibri"/>
                      <w:b/>
                      <w:bCs/>
                      <w:sz w:val="20"/>
                      <w:szCs w:val="20"/>
                      <w:lang w:val="hy-AM"/>
                    </w:rPr>
                    <w:t>Սերիական համար</w:t>
                  </w:r>
                </w:p>
              </w:tc>
              <w:tc>
                <w:tcPr>
                  <w:tcW w:w="975" w:type="dxa"/>
                  <w:noWrap/>
                  <w:vAlign w:val="center"/>
                  <w:hideMark/>
                </w:tcPr>
                <w:p w14:paraId="42594434" w14:textId="77777777" w:rsidR="009A20BC" w:rsidRPr="009A1FE0" w:rsidRDefault="009A20BC" w:rsidP="009A1FE0">
                  <w:pPr>
                    <w:jc w:val="center"/>
                    <w:rPr>
                      <w:rFonts w:ascii="GHEA Grapalat" w:hAnsi="GHEA Grapalat" w:cs="Calibri"/>
                      <w:b/>
                      <w:bCs/>
                      <w:sz w:val="20"/>
                      <w:szCs w:val="20"/>
                      <w:lang w:val="hy-AM"/>
                    </w:rPr>
                  </w:pPr>
                  <w:r w:rsidRPr="009A1FE0">
                    <w:rPr>
                      <w:rFonts w:ascii="GHEA Grapalat" w:hAnsi="GHEA Grapalat" w:cs="Calibri"/>
                      <w:b/>
                      <w:bCs/>
                      <w:sz w:val="20"/>
                      <w:szCs w:val="20"/>
                      <w:lang w:val="hy-AM"/>
                    </w:rPr>
                    <w:t>Քանակ</w:t>
                  </w:r>
                </w:p>
              </w:tc>
            </w:tr>
            <w:tr w:rsidR="009A20BC" w:rsidRPr="009A1FE0" w14:paraId="395E9485" w14:textId="77777777" w:rsidTr="009A20BC">
              <w:trPr>
                <w:trHeight w:val="283"/>
              </w:trPr>
              <w:tc>
                <w:tcPr>
                  <w:tcW w:w="1716" w:type="dxa"/>
                  <w:noWrap/>
                  <w:vAlign w:val="center"/>
                  <w:hideMark/>
                </w:tcPr>
                <w:p w14:paraId="6BBC1CB5"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867958-B21</w:t>
                  </w:r>
                </w:p>
              </w:tc>
              <w:tc>
                <w:tcPr>
                  <w:tcW w:w="3807" w:type="dxa"/>
                  <w:noWrap/>
                  <w:vAlign w:val="center"/>
                  <w:hideMark/>
                </w:tcPr>
                <w:p w14:paraId="2AA62CA3"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HPE DL360 Gen10 4LFF CTO Server</w:t>
                  </w:r>
                </w:p>
              </w:tc>
              <w:tc>
                <w:tcPr>
                  <w:tcW w:w="1411" w:type="dxa"/>
                  <w:noWrap/>
                  <w:vAlign w:val="center"/>
                  <w:hideMark/>
                </w:tcPr>
                <w:p w14:paraId="440B3DCF"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CZJ051065V</w:t>
                  </w:r>
                </w:p>
              </w:tc>
              <w:tc>
                <w:tcPr>
                  <w:tcW w:w="975" w:type="dxa"/>
                  <w:noWrap/>
                  <w:vAlign w:val="center"/>
                  <w:hideMark/>
                </w:tcPr>
                <w:p w14:paraId="7E4F0ACF"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6129CDB1" w14:textId="77777777" w:rsidTr="009A20BC">
              <w:trPr>
                <w:trHeight w:val="283"/>
              </w:trPr>
              <w:tc>
                <w:tcPr>
                  <w:tcW w:w="1716" w:type="dxa"/>
                  <w:noWrap/>
                  <w:vAlign w:val="center"/>
                  <w:hideMark/>
                </w:tcPr>
                <w:p w14:paraId="1E48AB2C"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867958-B21</w:t>
                  </w:r>
                </w:p>
              </w:tc>
              <w:tc>
                <w:tcPr>
                  <w:tcW w:w="3807" w:type="dxa"/>
                  <w:noWrap/>
                  <w:vAlign w:val="center"/>
                  <w:hideMark/>
                </w:tcPr>
                <w:p w14:paraId="64DB6F8E"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HPE DL360 Gen10 4LFF CTO Server</w:t>
                  </w:r>
                </w:p>
              </w:tc>
              <w:tc>
                <w:tcPr>
                  <w:tcW w:w="1411" w:type="dxa"/>
                  <w:noWrap/>
                  <w:vAlign w:val="center"/>
                  <w:hideMark/>
                </w:tcPr>
                <w:p w14:paraId="515379BE"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CZJ051065W</w:t>
                  </w:r>
                </w:p>
              </w:tc>
              <w:tc>
                <w:tcPr>
                  <w:tcW w:w="975" w:type="dxa"/>
                  <w:noWrap/>
                  <w:vAlign w:val="center"/>
                  <w:hideMark/>
                </w:tcPr>
                <w:p w14:paraId="0A726217"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5AB21A83" w14:textId="77777777" w:rsidTr="009A20BC">
              <w:trPr>
                <w:trHeight w:val="283"/>
              </w:trPr>
              <w:tc>
                <w:tcPr>
                  <w:tcW w:w="1716" w:type="dxa"/>
                  <w:noWrap/>
                  <w:vAlign w:val="center"/>
                  <w:hideMark/>
                </w:tcPr>
                <w:p w14:paraId="6C09F1E2"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P38411-B21</w:t>
                  </w:r>
                </w:p>
              </w:tc>
              <w:tc>
                <w:tcPr>
                  <w:tcW w:w="3807" w:type="dxa"/>
                  <w:noWrap/>
                  <w:vAlign w:val="center"/>
                  <w:hideMark/>
                </w:tcPr>
                <w:p w14:paraId="54915845"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G10+ v2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66F441EE"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CZ22320JGC</w:t>
                  </w:r>
                </w:p>
              </w:tc>
              <w:tc>
                <w:tcPr>
                  <w:tcW w:w="975" w:type="dxa"/>
                  <w:noWrap/>
                  <w:vAlign w:val="center"/>
                  <w:hideMark/>
                </w:tcPr>
                <w:p w14:paraId="439232C2"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4D445F02" w14:textId="77777777" w:rsidTr="009A20BC">
              <w:trPr>
                <w:trHeight w:val="283"/>
              </w:trPr>
              <w:tc>
                <w:tcPr>
                  <w:tcW w:w="1716" w:type="dxa"/>
                  <w:noWrap/>
                  <w:vAlign w:val="center"/>
                  <w:hideMark/>
                </w:tcPr>
                <w:p w14:paraId="60F80959"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P38411-B21</w:t>
                  </w:r>
                </w:p>
              </w:tc>
              <w:tc>
                <w:tcPr>
                  <w:tcW w:w="3807" w:type="dxa"/>
                  <w:noWrap/>
                  <w:vAlign w:val="center"/>
                  <w:hideMark/>
                </w:tcPr>
                <w:p w14:paraId="268B7E9D"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G10+ v2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50851A5C"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CZ22320JGB</w:t>
                  </w:r>
                </w:p>
              </w:tc>
              <w:tc>
                <w:tcPr>
                  <w:tcW w:w="975" w:type="dxa"/>
                  <w:noWrap/>
                  <w:vAlign w:val="center"/>
                  <w:hideMark/>
                </w:tcPr>
                <w:p w14:paraId="1D5126A6"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29DB4F10" w14:textId="77777777" w:rsidTr="009A20BC">
              <w:trPr>
                <w:trHeight w:val="283"/>
              </w:trPr>
              <w:tc>
                <w:tcPr>
                  <w:tcW w:w="1716" w:type="dxa"/>
                  <w:noWrap/>
                  <w:vAlign w:val="center"/>
                  <w:hideMark/>
                </w:tcPr>
                <w:p w14:paraId="68C0ACF3"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P38411-B21</w:t>
                  </w:r>
                </w:p>
              </w:tc>
              <w:tc>
                <w:tcPr>
                  <w:tcW w:w="3807" w:type="dxa"/>
                  <w:noWrap/>
                  <w:vAlign w:val="center"/>
                  <w:hideMark/>
                </w:tcPr>
                <w:p w14:paraId="42B7CD01"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G10+ v2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20407A54"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CZ22320JGF</w:t>
                  </w:r>
                </w:p>
              </w:tc>
              <w:tc>
                <w:tcPr>
                  <w:tcW w:w="975" w:type="dxa"/>
                  <w:noWrap/>
                  <w:vAlign w:val="center"/>
                  <w:hideMark/>
                </w:tcPr>
                <w:p w14:paraId="64A1AF9F"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79605517" w14:textId="77777777" w:rsidTr="009A20BC">
              <w:trPr>
                <w:trHeight w:val="283"/>
              </w:trPr>
              <w:tc>
                <w:tcPr>
                  <w:tcW w:w="1716" w:type="dxa"/>
                  <w:noWrap/>
                  <w:vAlign w:val="center"/>
                  <w:hideMark/>
                </w:tcPr>
                <w:p w14:paraId="69A7CCAF"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P38411-B21</w:t>
                  </w:r>
                </w:p>
              </w:tc>
              <w:tc>
                <w:tcPr>
                  <w:tcW w:w="3807" w:type="dxa"/>
                  <w:noWrap/>
                  <w:vAlign w:val="center"/>
                  <w:hideMark/>
                </w:tcPr>
                <w:p w14:paraId="656445BD"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G10+ v2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52D460A4"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CZ22320JGD</w:t>
                  </w:r>
                </w:p>
              </w:tc>
              <w:tc>
                <w:tcPr>
                  <w:tcW w:w="975" w:type="dxa"/>
                  <w:noWrap/>
                  <w:vAlign w:val="center"/>
                  <w:hideMark/>
                </w:tcPr>
                <w:p w14:paraId="388C4C85"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270798AE" w14:textId="77777777" w:rsidTr="009A20BC">
              <w:trPr>
                <w:trHeight w:val="283"/>
              </w:trPr>
              <w:tc>
                <w:tcPr>
                  <w:tcW w:w="1716" w:type="dxa"/>
                  <w:noWrap/>
                  <w:vAlign w:val="center"/>
                  <w:hideMark/>
                </w:tcPr>
                <w:p w14:paraId="39039455"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P14278-B21</w:t>
                  </w:r>
                </w:p>
              </w:tc>
              <w:tc>
                <w:tcPr>
                  <w:tcW w:w="3807" w:type="dxa"/>
                  <w:noWrap/>
                  <w:vAlign w:val="center"/>
                  <w:hideMark/>
                </w:tcPr>
                <w:p w14:paraId="595E5792"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Gen10+ 8SFF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13525BF3"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CZ212003DF</w:t>
                  </w:r>
                </w:p>
              </w:tc>
              <w:tc>
                <w:tcPr>
                  <w:tcW w:w="975" w:type="dxa"/>
                  <w:noWrap/>
                  <w:vAlign w:val="center"/>
                  <w:hideMark/>
                </w:tcPr>
                <w:p w14:paraId="599E3FEF"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5CE6548D" w14:textId="77777777" w:rsidTr="009A20BC">
              <w:trPr>
                <w:trHeight w:val="283"/>
              </w:trPr>
              <w:tc>
                <w:tcPr>
                  <w:tcW w:w="1716" w:type="dxa"/>
                  <w:noWrap/>
                  <w:vAlign w:val="center"/>
                  <w:hideMark/>
                </w:tcPr>
                <w:p w14:paraId="649E1747"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P14278-B21</w:t>
                  </w:r>
                </w:p>
              </w:tc>
              <w:tc>
                <w:tcPr>
                  <w:tcW w:w="3807" w:type="dxa"/>
                  <w:noWrap/>
                  <w:vAlign w:val="center"/>
                  <w:hideMark/>
                </w:tcPr>
                <w:p w14:paraId="1FEFDDBB"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Gen10+ 8SFF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501A07BB"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CZ212003DH</w:t>
                  </w:r>
                </w:p>
              </w:tc>
              <w:tc>
                <w:tcPr>
                  <w:tcW w:w="975" w:type="dxa"/>
                  <w:noWrap/>
                  <w:vAlign w:val="center"/>
                  <w:hideMark/>
                </w:tcPr>
                <w:p w14:paraId="11A75EA3"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r w:rsidR="009A20BC" w:rsidRPr="009A1FE0" w14:paraId="0FB39C1C" w14:textId="77777777" w:rsidTr="009A20BC">
              <w:trPr>
                <w:trHeight w:val="283"/>
              </w:trPr>
              <w:tc>
                <w:tcPr>
                  <w:tcW w:w="1716" w:type="dxa"/>
                  <w:noWrap/>
                  <w:vAlign w:val="center"/>
                  <w:hideMark/>
                </w:tcPr>
                <w:p w14:paraId="2CC4409F"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P14278-B21</w:t>
                  </w:r>
                </w:p>
              </w:tc>
              <w:tc>
                <w:tcPr>
                  <w:tcW w:w="3807" w:type="dxa"/>
                  <w:noWrap/>
                  <w:vAlign w:val="center"/>
                  <w:hideMark/>
                </w:tcPr>
                <w:p w14:paraId="7FEFDA91"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 xml:space="preserve">HPE DL385 Gen10+ 8SFF CTO </w:t>
                  </w:r>
                  <w:proofErr w:type="spellStart"/>
                  <w:r w:rsidRPr="009A1FE0">
                    <w:rPr>
                      <w:rFonts w:ascii="GHEA Grapalat" w:hAnsi="GHEA Grapalat" w:cs="Calibri"/>
                      <w:sz w:val="20"/>
                      <w:szCs w:val="20"/>
                    </w:rPr>
                    <w:t>Svr</w:t>
                  </w:r>
                  <w:proofErr w:type="spellEnd"/>
                </w:p>
              </w:tc>
              <w:tc>
                <w:tcPr>
                  <w:tcW w:w="1411" w:type="dxa"/>
                  <w:noWrap/>
                  <w:vAlign w:val="center"/>
                  <w:hideMark/>
                </w:tcPr>
                <w:p w14:paraId="2FA0DF78" w14:textId="77777777" w:rsidR="009A20BC" w:rsidRPr="009A1FE0" w:rsidRDefault="009A20BC" w:rsidP="009A1FE0">
                  <w:pPr>
                    <w:rPr>
                      <w:rFonts w:ascii="GHEA Grapalat" w:hAnsi="GHEA Grapalat" w:cs="Calibri"/>
                      <w:sz w:val="20"/>
                      <w:szCs w:val="20"/>
                    </w:rPr>
                  </w:pPr>
                  <w:r w:rsidRPr="009A1FE0">
                    <w:rPr>
                      <w:rFonts w:ascii="GHEA Grapalat" w:hAnsi="GHEA Grapalat" w:cs="Calibri"/>
                      <w:sz w:val="20"/>
                      <w:szCs w:val="20"/>
                    </w:rPr>
                    <w:t>CZ212003DG</w:t>
                  </w:r>
                </w:p>
              </w:tc>
              <w:tc>
                <w:tcPr>
                  <w:tcW w:w="975" w:type="dxa"/>
                  <w:noWrap/>
                  <w:vAlign w:val="center"/>
                  <w:hideMark/>
                </w:tcPr>
                <w:p w14:paraId="49A9BC8F" w14:textId="77777777" w:rsidR="009A20BC" w:rsidRPr="009A1FE0" w:rsidRDefault="009A20BC" w:rsidP="009A1FE0">
                  <w:pPr>
                    <w:jc w:val="right"/>
                    <w:rPr>
                      <w:rFonts w:ascii="GHEA Grapalat" w:hAnsi="GHEA Grapalat" w:cs="Calibri"/>
                      <w:sz w:val="20"/>
                      <w:szCs w:val="20"/>
                    </w:rPr>
                  </w:pPr>
                  <w:r w:rsidRPr="009A1FE0">
                    <w:rPr>
                      <w:rFonts w:ascii="GHEA Grapalat" w:hAnsi="GHEA Grapalat" w:cs="Calibri"/>
                      <w:sz w:val="20"/>
                      <w:szCs w:val="20"/>
                    </w:rPr>
                    <w:t>1</w:t>
                  </w:r>
                </w:p>
              </w:tc>
            </w:tr>
          </w:tbl>
          <w:p w14:paraId="78788FB2" w14:textId="77777777" w:rsidR="009A1FE0" w:rsidRPr="009A1FE0" w:rsidRDefault="009A1FE0" w:rsidP="009A1FE0">
            <w:pPr>
              <w:rPr>
                <w:rFonts w:ascii="GHEA Grapalat" w:hAnsi="GHEA Grapalat"/>
                <w:sz w:val="20"/>
                <w:szCs w:val="20"/>
              </w:rPr>
            </w:pPr>
          </w:p>
          <w:p w14:paraId="442DA257" w14:textId="77777777" w:rsidR="009A1FE0" w:rsidRPr="009A1FE0" w:rsidRDefault="009A1FE0" w:rsidP="009A1FE0">
            <w:pPr>
              <w:rPr>
                <w:rFonts w:ascii="GHEA Grapalat" w:hAnsi="GHEA Grapalat"/>
                <w:b/>
                <w:bCs/>
                <w:sz w:val="20"/>
                <w:szCs w:val="20"/>
                <w:lang w:val="hy-AM"/>
              </w:rPr>
            </w:pPr>
            <w:r w:rsidRPr="009A1FE0">
              <w:rPr>
                <w:rFonts w:ascii="GHEA Grapalat" w:hAnsi="GHEA Grapalat"/>
                <w:b/>
                <w:bCs/>
                <w:sz w:val="20"/>
                <w:szCs w:val="20"/>
                <w:lang w:val="hy-AM"/>
              </w:rPr>
              <w:t>Տեխ</w:t>
            </w:r>
            <w:r w:rsidRPr="009A1FE0">
              <w:rPr>
                <w:rFonts w:ascii="MS Mincho" w:eastAsia="MS Mincho" w:hAnsi="MS Mincho" w:cs="MS Mincho" w:hint="eastAsia"/>
                <w:b/>
                <w:bCs/>
                <w:sz w:val="20"/>
                <w:szCs w:val="20"/>
                <w:lang w:val="hy-AM"/>
              </w:rPr>
              <w:t>․</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աջակցման</w:t>
            </w:r>
            <w:r w:rsidRPr="009A1FE0">
              <w:rPr>
                <w:rFonts w:ascii="GHEA Grapalat" w:hAnsi="GHEA Grapalat"/>
                <w:b/>
                <w:bCs/>
                <w:sz w:val="20"/>
                <w:szCs w:val="20"/>
                <w:lang w:val="hy-AM"/>
              </w:rPr>
              <w:t>/</w:t>
            </w:r>
            <w:r w:rsidRPr="009A1FE0">
              <w:rPr>
                <w:rFonts w:ascii="GHEA Grapalat" w:hAnsi="GHEA Grapalat" w:cs="GHEA Grapalat"/>
                <w:b/>
                <w:bCs/>
                <w:sz w:val="20"/>
                <w:szCs w:val="20"/>
                <w:lang w:val="hy-AM"/>
              </w:rPr>
              <w:t>ուղեկցման</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ծառայությունը</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պարտադիր</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պետք</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է</w:t>
            </w:r>
            <w:r w:rsidRPr="009A1FE0">
              <w:rPr>
                <w:rFonts w:ascii="GHEA Grapalat" w:hAnsi="GHEA Grapalat"/>
                <w:b/>
                <w:bCs/>
                <w:sz w:val="20"/>
                <w:szCs w:val="20"/>
                <w:lang w:val="hy-AM"/>
              </w:rPr>
              <w:t xml:space="preserve"> </w:t>
            </w:r>
            <w:r w:rsidRPr="009A1FE0">
              <w:rPr>
                <w:rFonts w:ascii="GHEA Grapalat" w:hAnsi="GHEA Grapalat" w:cs="GHEA Grapalat"/>
                <w:b/>
                <w:bCs/>
                <w:sz w:val="20"/>
                <w:szCs w:val="20"/>
                <w:lang w:val="hy-AM"/>
              </w:rPr>
              <w:t>ներառի՝</w:t>
            </w:r>
          </w:p>
          <w:p w14:paraId="25B9B50E" w14:textId="77777777" w:rsidR="009A1FE0" w:rsidRPr="009A1FE0" w:rsidRDefault="009A1FE0" w:rsidP="009A1FE0">
            <w:pPr>
              <w:pStyle w:val="ListParagraph"/>
              <w:numPr>
                <w:ilvl w:val="0"/>
                <w:numId w:val="38"/>
              </w:numPr>
              <w:spacing w:after="160" w:line="259" w:lineRule="auto"/>
              <w:contextualSpacing/>
              <w:rPr>
                <w:rFonts w:ascii="GHEA Grapalat" w:hAnsi="GHEA Grapalat"/>
                <w:sz w:val="20"/>
                <w:szCs w:val="20"/>
                <w:lang w:val="hy-AM"/>
              </w:rPr>
            </w:pPr>
            <w:r w:rsidRPr="009A1FE0">
              <w:rPr>
                <w:rFonts w:ascii="GHEA Grapalat" w:hAnsi="GHEA Grapalat"/>
                <w:sz w:val="20"/>
                <w:szCs w:val="20"/>
                <w:lang w:val="hy-AM"/>
              </w:rPr>
              <w:t>Խնդիրների առաջանալու դեպքում 24/7 ռեժիմում HPE սերվիս համակարգում դեպքի գրանցման հնարավորություն և առավելագույնը 24 ժամվա հետադարձ կապ</w:t>
            </w:r>
          </w:p>
          <w:p w14:paraId="60639E92" w14:textId="77777777" w:rsidR="009A1FE0" w:rsidRPr="009A1FE0" w:rsidRDefault="009A1FE0" w:rsidP="009A1FE0">
            <w:pPr>
              <w:pStyle w:val="ListParagraph"/>
              <w:numPr>
                <w:ilvl w:val="0"/>
                <w:numId w:val="38"/>
              </w:numPr>
              <w:spacing w:after="160" w:line="259" w:lineRule="auto"/>
              <w:contextualSpacing/>
              <w:rPr>
                <w:rFonts w:ascii="GHEA Grapalat" w:hAnsi="GHEA Grapalat"/>
                <w:sz w:val="20"/>
                <w:szCs w:val="20"/>
                <w:lang w:val="hy-AM"/>
              </w:rPr>
            </w:pPr>
            <w:r w:rsidRPr="009A1FE0">
              <w:rPr>
                <w:rFonts w:ascii="GHEA Grapalat" w:hAnsi="GHEA Grapalat"/>
                <w:sz w:val="20"/>
                <w:szCs w:val="20"/>
                <w:lang w:val="hy-AM"/>
              </w:rPr>
              <w:t>Փոխարինվող սարքավորումների անվճար մատակարարում և սերտիֆիկացված ինժեների կողմից սարքավորման փոխարինում</w:t>
            </w:r>
          </w:p>
          <w:p w14:paraId="68C721A0" w14:textId="77777777" w:rsidR="009A1FE0" w:rsidRPr="009A1FE0" w:rsidRDefault="009A1FE0" w:rsidP="009A1FE0">
            <w:pPr>
              <w:pStyle w:val="ListParagraph"/>
              <w:numPr>
                <w:ilvl w:val="0"/>
                <w:numId w:val="38"/>
              </w:numPr>
              <w:spacing w:after="160" w:line="259" w:lineRule="auto"/>
              <w:contextualSpacing/>
              <w:rPr>
                <w:rFonts w:ascii="GHEA Grapalat" w:hAnsi="GHEA Grapalat"/>
                <w:sz w:val="20"/>
                <w:szCs w:val="20"/>
                <w:lang w:val="hy-AM"/>
              </w:rPr>
            </w:pPr>
            <w:r w:rsidRPr="009A1FE0">
              <w:rPr>
                <w:rFonts w:ascii="GHEA Grapalat" w:hAnsi="GHEA Grapalat"/>
                <w:sz w:val="20"/>
                <w:szCs w:val="20"/>
                <w:lang w:val="hy-AM"/>
              </w:rPr>
              <w:t>Փոխարինման աշխատանքների անվճար իրականացում Պատվիրատուի տարածքում, Պատվիրատուի կողմից նշանակված այդ թվում ոչ աշխատանքային օրը և ժամին նախապես մատակարարի հետ համաձայնեցված ժամանակահատվածում</w:t>
            </w:r>
          </w:p>
          <w:p w14:paraId="3A61E81E" w14:textId="77777777" w:rsidR="009A1FE0" w:rsidRPr="009A1FE0" w:rsidRDefault="009A1FE0" w:rsidP="009A1FE0">
            <w:pPr>
              <w:pStyle w:val="ListParagraph"/>
              <w:numPr>
                <w:ilvl w:val="0"/>
                <w:numId w:val="38"/>
              </w:numPr>
              <w:spacing w:after="160" w:line="259" w:lineRule="auto"/>
              <w:contextualSpacing/>
              <w:rPr>
                <w:rFonts w:ascii="GHEA Grapalat" w:hAnsi="GHEA Grapalat"/>
                <w:sz w:val="20"/>
                <w:szCs w:val="20"/>
                <w:lang w:val="hy-AM"/>
              </w:rPr>
            </w:pPr>
            <w:r w:rsidRPr="009A1FE0">
              <w:rPr>
                <w:rFonts w:ascii="GHEA Grapalat" w:hAnsi="GHEA Grapalat"/>
                <w:sz w:val="20"/>
                <w:szCs w:val="20"/>
                <w:lang w:val="hy-AM"/>
              </w:rPr>
              <w:t xml:space="preserve">Սարքավորումների միկրոկոդերի համակարգերի թարմացումների /firmware/ տրամադրում, տեղադրում ու գործարկում։ </w:t>
            </w:r>
          </w:p>
          <w:p w14:paraId="59129D70" w14:textId="4A2025FE" w:rsidR="009A1FE0" w:rsidRPr="009A1FE0" w:rsidRDefault="009A1FE0" w:rsidP="009A1FE0">
            <w:pPr>
              <w:rPr>
                <w:rFonts w:ascii="GHEA Grapalat" w:hAnsi="GHEA Grapalat"/>
                <w:b/>
                <w:bCs/>
                <w:sz w:val="20"/>
                <w:szCs w:val="20"/>
                <w:lang w:val="hy-AM"/>
              </w:rPr>
            </w:pPr>
            <w:r>
              <w:rPr>
                <w:rFonts w:ascii="GHEA Grapalat" w:hAnsi="GHEA Grapalat"/>
                <w:b/>
                <w:bCs/>
                <w:sz w:val="20"/>
                <w:szCs w:val="20"/>
                <w:lang w:val="hy-AM"/>
              </w:rPr>
              <w:t>Ծառայության մատուցման</w:t>
            </w:r>
            <w:r w:rsidRPr="009A1FE0">
              <w:rPr>
                <w:rFonts w:ascii="GHEA Grapalat" w:hAnsi="GHEA Grapalat"/>
                <w:b/>
                <w:bCs/>
                <w:sz w:val="20"/>
                <w:szCs w:val="20"/>
                <w:lang w:val="hy-AM"/>
              </w:rPr>
              <w:t xml:space="preserve"> պայմաններ՝ </w:t>
            </w:r>
          </w:p>
          <w:p w14:paraId="3A2ECA06" w14:textId="59F39288" w:rsidR="009A1FE0" w:rsidRPr="009A1FE0" w:rsidRDefault="009A1FE0" w:rsidP="009A1FE0">
            <w:pPr>
              <w:pStyle w:val="ListParagraph"/>
              <w:numPr>
                <w:ilvl w:val="0"/>
                <w:numId w:val="38"/>
              </w:numPr>
              <w:spacing w:after="160" w:line="259" w:lineRule="auto"/>
              <w:contextualSpacing/>
              <w:rPr>
                <w:rFonts w:ascii="GHEA Grapalat" w:hAnsi="GHEA Grapalat"/>
                <w:sz w:val="20"/>
                <w:szCs w:val="20"/>
                <w:lang w:val="hy-AM"/>
              </w:rPr>
            </w:pPr>
            <w:r>
              <w:rPr>
                <w:rFonts w:ascii="GHEA Grapalat" w:hAnsi="GHEA Grapalat"/>
                <w:sz w:val="20"/>
                <w:szCs w:val="20"/>
                <w:lang w:val="hy-AM"/>
              </w:rPr>
              <w:t xml:space="preserve">Ծառայության մատուցումը պետք է սկսվի </w:t>
            </w:r>
            <w:r w:rsidRPr="009A1FE0">
              <w:rPr>
                <w:rFonts w:ascii="GHEA Grapalat" w:hAnsi="GHEA Grapalat"/>
                <w:sz w:val="20"/>
                <w:szCs w:val="20"/>
                <w:lang w:val="hy-AM"/>
              </w:rPr>
              <w:t>Պայմանագիրը ուժի մեջ մտնելուց պահից 15 աշխատանքային օրվա ընթացքում</w:t>
            </w:r>
            <w:r>
              <w:rPr>
                <w:rFonts w:ascii="GHEA Grapalat" w:hAnsi="GHEA Grapalat"/>
                <w:sz w:val="20"/>
                <w:szCs w:val="20"/>
                <w:lang w:val="hy-AM"/>
              </w:rPr>
              <w:t>։</w:t>
            </w:r>
          </w:p>
          <w:p w14:paraId="73DD5390" w14:textId="1DC831F8" w:rsidR="0013529A" w:rsidRPr="0013529A" w:rsidRDefault="009A1FE0" w:rsidP="009A1FE0">
            <w:pPr>
              <w:pStyle w:val="ListParagraph"/>
              <w:numPr>
                <w:ilvl w:val="0"/>
                <w:numId w:val="38"/>
              </w:numPr>
              <w:spacing w:after="160" w:line="259" w:lineRule="auto"/>
              <w:contextualSpacing/>
              <w:rPr>
                <w:rFonts w:ascii="GHEA Grapalat" w:hAnsi="GHEA Grapalat"/>
                <w:color w:val="EE0000"/>
                <w:sz w:val="16"/>
                <w:szCs w:val="16"/>
                <w:lang w:val="hy-AM"/>
              </w:rPr>
            </w:pPr>
            <w:r w:rsidRPr="009A1FE0">
              <w:rPr>
                <w:rFonts w:ascii="GHEA Grapalat" w:hAnsi="GHEA Grapalat"/>
                <w:sz w:val="20"/>
                <w:szCs w:val="20"/>
                <w:lang w:val="hy-AM"/>
              </w:rPr>
              <w:t>Ծառայության մատ</w:t>
            </w:r>
            <w:r>
              <w:rPr>
                <w:rFonts w:ascii="GHEA Grapalat" w:hAnsi="GHEA Grapalat"/>
                <w:sz w:val="20"/>
                <w:szCs w:val="20"/>
                <w:lang w:val="hy-AM"/>
              </w:rPr>
              <w:t>ուցումը</w:t>
            </w:r>
            <w:r w:rsidRPr="009A1FE0">
              <w:rPr>
                <w:rFonts w:ascii="GHEA Grapalat" w:hAnsi="GHEA Grapalat"/>
                <w:sz w:val="20"/>
                <w:szCs w:val="20"/>
                <w:lang w:val="hy-AM"/>
              </w:rPr>
              <w:t xml:space="preserve"> հաստատվում է HPE ընկերության պաշտոնական կայքում համապատասխան գրանցմամբ կամ HPE Ընկերությունից համապատասխան  հավաստագրով</w:t>
            </w:r>
          </w:p>
        </w:tc>
      </w:tr>
    </w:tbl>
    <w:p w14:paraId="17FDE2D0" w14:textId="0A595B2A"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01F2FF7C"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9BF8953" w14:textId="77777777" w:rsidR="00036D0C" w:rsidRDefault="00036D0C" w:rsidP="007678FA">
      <w:pPr>
        <w:jc w:val="center"/>
        <w:rPr>
          <w:rFonts w:ascii="GHEA Grapalat" w:hAnsi="GHEA Grapalat"/>
          <w:sz w:val="20"/>
        </w:rPr>
      </w:pPr>
    </w:p>
    <w:p w14:paraId="24042971" w14:textId="77777777" w:rsidR="00036D0C" w:rsidRDefault="00036D0C">
      <w:pPr>
        <w:rPr>
          <w:rFonts w:ascii="GHEA Grapalat" w:hAnsi="GHEA Grapalat"/>
          <w:sz w:val="20"/>
        </w:rPr>
      </w:pPr>
      <w:r>
        <w:rPr>
          <w:rFonts w:ascii="GHEA Grapalat" w:hAnsi="GHEA Grapalat"/>
          <w:sz w:val="20"/>
        </w:rPr>
        <w:br w:type="page"/>
      </w:r>
    </w:p>
    <w:p w14:paraId="4EB6AA4B"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474"/>
        <w:gridCol w:w="65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1D1416" w14:paraId="0D78E0BB" w14:textId="77777777" w:rsidTr="006B368E">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474"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608" w:type="dxa"/>
            <w:gridSpan w:val="7"/>
            <w:vAlign w:val="center"/>
          </w:tcPr>
          <w:p w14:paraId="13F73354" w14:textId="3C80F20F"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w:t>
            </w:r>
            <w:proofErr w:type="gramStart"/>
            <w:r w:rsidRPr="00C41032">
              <w:rPr>
                <w:rFonts w:ascii="GHEA Grapalat" w:hAnsi="GHEA Grapalat"/>
                <w:sz w:val="18"/>
                <w:lang w:val="es-ES"/>
              </w:rPr>
              <w:t>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w:t>
            </w:r>
            <w:proofErr w:type="gramEnd"/>
            <w:r w:rsidRPr="00C41032">
              <w:rPr>
                <w:rFonts w:ascii="GHEA Grapalat" w:hAnsi="GHEA Grapalat"/>
                <w:sz w:val="18"/>
                <w:lang w:val="es-ES"/>
              </w:rPr>
              <w:t>-</w:t>
            </w:r>
            <w:proofErr w:type="spellStart"/>
            <w:r w:rsidRPr="00C41032">
              <w:rPr>
                <w:rFonts w:ascii="GHEA Grapalat" w:hAnsi="GHEA Grapalat"/>
                <w:sz w:val="18"/>
                <w:lang w:val="es-ES"/>
              </w:rPr>
              <w:t>ին</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6B368E">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474" w:type="dxa"/>
            <w:vMerge/>
          </w:tcPr>
          <w:p w14:paraId="5AC38B37" w14:textId="77777777" w:rsidR="00BC67F3" w:rsidRPr="00C41032" w:rsidRDefault="00BC67F3" w:rsidP="000B0B2F">
            <w:pPr>
              <w:jc w:val="center"/>
              <w:rPr>
                <w:rFonts w:ascii="GHEA Grapalat" w:hAnsi="GHEA Grapalat"/>
                <w:sz w:val="20"/>
                <w:lang w:val="es-ES"/>
              </w:rPr>
            </w:pPr>
          </w:p>
        </w:tc>
        <w:tc>
          <w:tcPr>
            <w:tcW w:w="65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BC67F3" w:rsidRPr="001D1416" w14:paraId="58E2B33B" w14:textId="77777777" w:rsidTr="006B368E">
        <w:trPr>
          <w:trHeight w:val="1538"/>
        </w:trPr>
        <w:tc>
          <w:tcPr>
            <w:tcW w:w="1451" w:type="dxa"/>
            <w:vAlign w:val="center"/>
          </w:tcPr>
          <w:p w14:paraId="1AFC9988" w14:textId="55D2FDE8" w:rsidR="00BC67F3" w:rsidRPr="00C41032" w:rsidRDefault="00BC67F3" w:rsidP="00BC67F3">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46072322" w:rsidR="00BC67F3" w:rsidRPr="006B368E" w:rsidRDefault="006B368E" w:rsidP="00BC67F3">
            <w:pPr>
              <w:jc w:val="center"/>
              <w:rPr>
                <w:rFonts w:ascii="GHEA Grapalat" w:hAnsi="GHEA Grapalat"/>
                <w:sz w:val="16"/>
                <w:szCs w:val="16"/>
                <w:highlight w:val="yellow"/>
                <w:lang w:val="hy-AM"/>
              </w:rPr>
            </w:pPr>
            <w:r w:rsidRPr="006B368E">
              <w:rPr>
                <w:rFonts w:ascii="GHEA Grapalat" w:hAnsi="GHEA Grapalat"/>
                <w:sz w:val="16"/>
                <w:szCs w:val="16"/>
                <w:lang w:val="ru-RU"/>
              </w:rPr>
              <w:t>72121100</w:t>
            </w:r>
          </w:p>
        </w:tc>
        <w:tc>
          <w:tcPr>
            <w:tcW w:w="1474" w:type="dxa"/>
            <w:vAlign w:val="center"/>
          </w:tcPr>
          <w:p w14:paraId="32FE3A14" w14:textId="2916A71B" w:rsidR="00BC67F3" w:rsidRPr="006B368E" w:rsidRDefault="001D1416" w:rsidP="00BC67F3">
            <w:pPr>
              <w:rPr>
                <w:rFonts w:ascii="GHEA Grapalat" w:hAnsi="GHEA Grapalat"/>
                <w:sz w:val="16"/>
                <w:szCs w:val="16"/>
                <w:lang w:val="pt-BR"/>
              </w:rPr>
            </w:pPr>
            <w:r w:rsidRPr="006B368E">
              <w:rPr>
                <w:rFonts w:ascii="GHEA Grapalat" w:hAnsi="GHEA Grapalat"/>
                <w:sz w:val="16"/>
                <w:szCs w:val="16"/>
                <w:lang w:val="pt-BR"/>
              </w:rPr>
              <w:t>HPE ապրանքանիշի հաշվողական համալիրի գործարանային ուղեկցման</w:t>
            </w:r>
            <w:r w:rsidR="00BC67F3" w:rsidRPr="006B368E">
              <w:rPr>
                <w:rFonts w:ascii="GHEA Grapalat" w:hAnsi="GHEA Grapalat"/>
                <w:sz w:val="16"/>
                <w:szCs w:val="16"/>
                <w:lang w:val="pt-BR"/>
              </w:rPr>
              <w:t xml:space="preserve"> ծառայություններ</w:t>
            </w:r>
          </w:p>
        </w:tc>
        <w:tc>
          <w:tcPr>
            <w:tcW w:w="657" w:type="dxa"/>
            <w:vAlign w:val="center"/>
          </w:tcPr>
          <w:p w14:paraId="7E749E71" w14:textId="2DB2AF78" w:rsidR="00BC67F3" w:rsidRPr="00C41032" w:rsidRDefault="00BC67F3" w:rsidP="00BC67F3">
            <w:pPr>
              <w:jc w:val="center"/>
              <w:rPr>
                <w:rFonts w:ascii="GHEA Grapalat" w:hAnsi="GHEA Grapalat" w:cs="Arial"/>
                <w:sz w:val="18"/>
                <w:szCs w:val="18"/>
                <w:lang w:val="pt-BR"/>
              </w:rPr>
            </w:pPr>
          </w:p>
        </w:tc>
        <w:tc>
          <w:tcPr>
            <w:tcW w:w="837" w:type="dxa"/>
            <w:vAlign w:val="center"/>
          </w:tcPr>
          <w:p w14:paraId="6A472FF4" w14:textId="7BF9800F" w:rsidR="00BC67F3" w:rsidRPr="00C41032" w:rsidRDefault="00BC67F3" w:rsidP="00BC67F3">
            <w:pPr>
              <w:jc w:val="center"/>
              <w:rPr>
                <w:rFonts w:ascii="GHEA Grapalat" w:hAnsi="GHEA Grapalat" w:cs="Arial"/>
                <w:sz w:val="18"/>
                <w:szCs w:val="18"/>
                <w:lang w:val="pt-BR"/>
              </w:rPr>
            </w:pPr>
          </w:p>
        </w:tc>
        <w:tc>
          <w:tcPr>
            <w:tcW w:w="837" w:type="dxa"/>
            <w:vAlign w:val="center"/>
          </w:tcPr>
          <w:p w14:paraId="3B18535F" w14:textId="6E8B95AA" w:rsidR="00BC67F3" w:rsidRPr="00C41032" w:rsidRDefault="00BC67F3" w:rsidP="00BC67F3">
            <w:pPr>
              <w:jc w:val="center"/>
              <w:rPr>
                <w:rFonts w:ascii="GHEA Grapalat" w:hAnsi="GHEA Grapalat" w:cs="Arial"/>
                <w:sz w:val="18"/>
                <w:szCs w:val="18"/>
                <w:lang w:val="pt-BR"/>
              </w:rPr>
            </w:pPr>
          </w:p>
        </w:tc>
        <w:tc>
          <w:tcPr>
            <w:tcW w:w="837" w:type="dxa"/>
            <w:vAlign w:val="center"/>
          </w:tcPr>
          <w:p w14:paraId="17FF2707" w14:textId="4ACE7C83" w:rsidR="00BC67F3" w:rsidRPr="00C41032" w:rsidRDefault="00BC67F3" w:rsidP="00BC67F3">
            <w:pPr>
              <w:jc w:val="center"/>
              <w:rPr>
                <w:rFonts w:ascii="GHEA Grapalat" w:hAnsi="GHEA Grapalat" w:cs="Arial"/>
                <w:sz w:val="18"/>
                <w:szCs w:val="18"/>
                <w:lang w:val="pt-BR"/>
              </w:rPr>
            </w:pPr>
          </w:p>
        </w:tc>
        <w:tc>
          <w:tcPr>
            <w:tcW w:w="837" w:type="dxa"/>
            <w:vAlign w:val="center"/>
          </w:tcPr>
          <w:p w14:paraId="27969630" w14:textId="2CE791BB" w:rsidR="00BC67F3" w:rsidRPr="00C41032" w:rsidRDefault="00BC67F3" w:rsidP="00BC67F3">
            <w:pPr>
              <w:jc w:val="center"/>
              <w:rPr>
                <w:rFonts w:ascii="GHEA Grapalat" w:hAnsi="GHEA Grapalat" w:cs="Arial"/>
                <w:sz w:val="18"/>
                <w:szCs w:val="18"/>
                <w:lang w:val="pt-BR"/>
              </w:rPr>
            </w:pPr>
          </w:p>
        </w:tc>
        <w:tc>
          <w:tcPr>
            <w:tcW w:w="837" w:type="dxa"/>
            <w:vAlign w:val="center"/>
          </w:tcPr>
          <w:p w14:paraId="64F4626F" w14:textId="1CC42C63" w:rsidR="00BC67F3" w:rsidRPr="00C41032" w:rsidRDefault="00BC67F3" w:rsidP="00BC67F3">
            <w:pPr>
              <w:jc w:val="center"/>
              <w:rPr>
                <w:rFonts w:ascii="GHEA Grapalat" w:hAnsi="GHEA Grapalat" w:cs="Arial"/>
                <w:sz w:val="18"/>
                <w:szCs w:val="18"/>
                <w:lang w:val="pt-BR"/>
              </w:rPr>
            </w:pPr>
          </w:p>
        </w:tc>
        <w:tc>
          <w:tcPr>
            <w:tcW w:w="1766" w:type="dxa"/>
            <w:vAlign w:val="center"/>
          </w:tcPr>
          <w:p w14:paraId="31CB21F6" w14:textId="0398ECE1" w:rsidR="00BC67F3" w:rsidRPr="00C41032" w:rsidRDefault="00BC67F3" w:rsidP="00BC67F3">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1D1416"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3"/>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A1B5" w14:textId="77777777" w:rsidR="00407A2E" w:rsidRDefault="00407A2E">
      <w:r>
        <w:separator/>
      </w:r>
    </w:p>
  </w:endnote>
  <w:endnote w:type="continuationSeparator" w:id="0">
    <w:p w14:paraId="5F0C675F" w14:textId="77777777" w:rsidR="00407A2E" w:rsidRDefault="0040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FF40" w14:textId="77777777" w:rsidR="00407A2E" w:rsidRDefault="00407A2E">
      <w:r>
        <w:separator/>
      </w:r>
    </w:p>
  </w:footnote>
  <w:footnote w:type="continuationSeparator" w:id="0">
    <w:p w14:paraId="51062AB0" w14:textId="77777777" w:rsidR="00407A2E" w:rsidRDefault="00407A2E">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26"/>
  </w:num>
  <w:num w:numId="2" w16cid:durableId="209734011">
    <w:abstractNumId w:val="9"/>
  </w:num>
  <w:num w:numId="3" w16cid:durableId="360476596">
    <w:abstractNumId w:val="22"/>
  </w:num>
  <w:num w:numId="4" w16cid:durableId="1484616549">
    <w:abstractNumId w:val="19"/>
  </w:num>
  <w:num w:numId="5" w16cid:durableId="184947530">
    <w:abstractNumId w:val="28"/>
  </w:num>
  <w:num w:numId="6" w16cid:durableId="1398700405">
    <w:abstractNumId w:val="26"/>
    <w:lvlOverride w:ilvl="0">
      <w:startOverride w:val="1"/>
    </w:lvlOverride>
    <w:lvlOverride w:ilvl="1"/>
    <w:lvlOverride w:ilvl="2"/>
    <w:lvlOverride w:ilvl="3"/>
    <w:lvlOverride w:ilvl="4"/>
    <w:lvlOverride w:ilvl="5"/>
    <w:lvlOverride w:ilvl="6"/>
    <w:lvlOverride w:ilvl="7"/>
    <w:lvlOverride w:ilvl="8"/>
  </w:num>
  <w:num w:numId="7" w16cid:durableId="11015308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21"/>
  </w:num>
  <w:num w:numId="10" w16cid:durableId="1757553293">
    <w:abstractNumId w:val="6"/>
  </w:num>
  <w:num w:numId="11" w16cid:durableId="395395406">
    <w:abstractNumId w:val="8"/>
  </w:num>
  <w:num w:numId="12" w16cid:durableId="1487865278">
    <w:abstractNumId w:val="33"/>
  </w:num>
  <w:num w:numId="13" w16cid:durableId="408580669">
    <w:abstractNumId w:val="30"/>
  </w:num>
  <w:num w:numId="14" w16cid:durableId="1343124976">
    <w:abstractNumId w:val="13"/>
  </w:num>
  <w:num w:numId="15" w16cid:durableId="808404480">
    <w:abstractNumId w:val="31"/>
  </w:num>
  <w:num w:numId="16" w16cid:durableId="1048147897">
    <w:abstractNumId w:val="17"/>
  </w:num>
  <w:num w:numId="17" w16cid:durableId="1957642650">
    <w:abstractNumId w:val="7"/>
  </w:num>
  <w:num w:numId="18" w16cid:durableId="93474874">
    <w:abstractNumId w:val="2"/>
  </w:num>
  <w:num w:numId="19" w16cid:durableId="267082727">
    <w:abstractNumId w:val="5"/>
  </w:num>
  <w:num w:numId="20" w16cid:durableId="1411266998">
    <w:abstractNumId w:val="4"/>
  </w:num>
  <w:num w:numId="21" w16cid:durableId="1412315153">
    <w:abstractNumId w:val="34"/>
  </w:num>
  <w:num w:numId="22" w16cid:durableId="906109424">
    <w:abstractNumId w:val="32"/>
  </w:num>
  <w:num w:numId="23" w16cid:durableId="713701202">
    <w:abstractNumId w:val="27"/>
  </w:num>
  <w:num w:numId="24" w16cid:durableId="5257558">
    <w:abstractNumId w:val="0"/>
  </w:num>
  <w:num w:numId="25" w16cid:durableId="386495439">
    <w:abstractNumId w:val="15"/>
  </w:num>
  <w:num w:numId="26" w16cid:durableId="249041979">
    <w:abstractNumId w:val="20"/>
  </w:num>
  <w:num w:numId="27" w16cid:durableId="1255362378">
    <w:abstractNumId w:val="25"/>
  </w:num>
  <w:num w:numId="28" w16cid:durableId="1981644700">
    <w:abstractNumId w:val="12"/>
  </w:num>
  <w:num w:numId="29" w16cid:durableId="329985873">
    <w:abstractNumId w:val="10"/>
  </w:num>
  <w:num w:numId="30" w16cid:durableId="869874169">
    <w:abstractNumId w:val="14"/>
  </w:num>
  <w:num w:numId="31" w16cid:durableId="435364459">
    <w:abstractNumId w:val="23"/>
  </w:num>
  <w:num w:numId="32" w16cid:durableId="798306327">
    <w:abstractNumId w:val="3"/>
  </w:num>
  <w:num w:numId="33" w16cid:durableId="1881744543">
    <w:abstractNumId w:val="16"/>
  </w:num>
  <w:num w:numId="34" w16cid:durableId="1481649421">
    <w:abstractNumId w:val="24"/>
  </w:num>
  <w:num w:numId="35" w16cid:durableId="52703404">
    <w:abstractNumId w:val="18"/>
  </w:num>
  <w:num w:numId="36" w16cid:durableId="923033882">
    <w:abstractNumId w:val="1"/>
  </w:num>
  <w:num w:numId="37" w16cid:durableId="1977222566">
    <w:abstractNumId w:val="29"/>
  </w:num>
  <w:num w:numId="38" w16cid:durableId="8734640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20134</Words>
  <Characters>114767</Characters>
  <Application>Microsoft Office Word</Application>
  <DocSecurity>0</DocSecurity>
  <Lines>956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72</cp:revision>
  <cp:lastPrinted>2018-02-16T07:12:00Z</cp:lastPrinted>
  <dcterms:created xsi:type="dcterms:W3CDTF">2024-01-11T13:27:00Z</dcterms:created>
  <dcterms:modified xsi:type="dcterms:W3CDTF">2025-11-07T05:56:00Z</dcterms:modified>
</cp:coreProperties>
</file>